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0F4E" w14:textId="77777777" w:rsidR="00167BCC" w:rsidRPr="00BC35EC" w:rsidRDefault="00167BCC" w:rsidP="00167BC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0BBCCAB3" wp14:editId="0A66DB8B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2162175" cy="7232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9842" r="8558" b="19801"/>
                    <a:stretch/>
                  </pic:blipFill>
                  <pic:spPr bwMode="auto">
                    <a:xfrm>
                      <a:off x="0" y="0"/>
                      <a:ext cx="216217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255D674B" wp14:editId="27011DDE">
            <wp:simplePos x="0" y="0"/>
            <wp:positionH relativeFrom="margin">
              <wp:align>right</wp:align>
            </wp:positionH>
            <wp:positionV relativeFrom="margin">
              <wp:posOffset>191135</wp:posOffset>
            </wp:positionV>
            <wp:extent cx="1333500" cy="53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 tiff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E0AF6" w14:textId="77777777" w:rsidR="00167BCC" w:rsidRPr="00BC35EC" w:rsidRDefault="00167BCC" w:rsidP="00167BC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A7613A" w14:textId="77777777" w:rsidR="00167BCC" w:rsidRPr="00BC35EC" w:rsidRDefault="00167BCC" w:rsidP="00167BCC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249AA17" w14:textId="77777777" w:rsidR="00167BCC" w:rsidRPr="00EB6903" w:rsidRDefault="00167BCC" w:rsidP="00167BCC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F0EFAC9" w14:textId="77777777" w:rsidR="00167BCC" w:rsidRDefault="00167BCC" w:rsidP="00167BCC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0" w:name="_Toc339452120"/>
    </w:p>
    <w:p w14:paraId="7CB7E754" w14:textId="77777777" w:rsidR="00167BCC" w:rsidRDefault="00167BCC" w:rsidP="00167BCC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32468B6" w14:textId="77777777" w:rsidR="00167BCC" w:rsidRDefault="00167BCC" w:rsidP="00167BCC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1" w:name="_Toc339452121"/>
      <w:bookmarkEnd w:id="0"/>
      <w:r>
        <w:rPr>
          <w:rFonts w:asciiTheme="minorHAnsi" w:hAnsiTheme="minorHAnsi"/>
          <w:b/>
          <w:color w:val="1F497D" w:themeColor="text2"/>
          <w:sz w:val="32"/>
          <w:szCs w:val="32"/>
        </w:rPr>
        <w:t>HRCI</w:t>
      </w:r>
      <w:r w:rsidRPr="00EB6903">
        <w:rPr>
          <w:rFonts w:asciiTheme="minorHAnsi" w:hAnsiTheme="minorHAnsi"/>
          <w:b/>
          <w:color w:val="1F497D" w:themeColor="text2"/>
          <w:sz w:val="32"/>
          <w:szCs w:val="32"/>
        </w:rPr>
        <w:t>/HRB Joint Funding Scheme 20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>20</w:t>
      </w:r>
      <w:bookmarkEnd w:id="1"/>
    </w:p>
    <w:p w14:paraId="16D1DA9F" w14:textId="77777777" w:rsidR="00167BCC" w:rsidRPr="00706A04" w:rsidRDefault="00167BCC" w:rsidP="00167BCC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4"/>
        </w:rPr>
      </w:pPr>
      <w:r w:rsidRPr="00706A04">
        <w:rPr>
          <w:rFonts w:asciiTheme="minorHAnsi" w:hAnsiTheme="minorHAnsi"/>
          <w:b/>
          <w:color w:val="1F497D" w:themeColor="text2"/>
          <w:sz w:val="24"/>
        </w:rPr>
        <w:t>(formerly the MRCG/HRB Joint Funding Scheme)</w:t>
      </w:r>
    </w:p>
    <w:p w14:paraId="1AE2EA76" w14:textId="77777777" w:rsidR="004C5602" w:rsidRPr="002625B5" w:rsidRDefault="004C5602" w:rsidP="00C3091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0E497116" w14:textId="77777777" w:rsidR="002625B5" w:rsidRPr="002625B5" w:rsidRDefault="002625B5" w:rsidP="00C3091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625B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Part E</w:t>
      </w:r>
    </w:p>
    <w:p w14:paraId="3283FFA8" w14:textId="77777777" w:rsidR="002625B5" w:rsidRPr="002625B5" w:rsidRDefault="002625B5" w:rsidP="00C3091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0CF39F62" w14:textId="77777777" w:rsidR="00DC3C7B" w:rsidRPr="002625B5" w:rsidRDefault="00542B55" w:rsidP="00C3091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Peer Review</w:t>
      </w:r>
      <w:r w:rsidR="009B650A" w:rsidRPr="002625B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C3091F" w:rsidRPr="002625B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Form</w:t>
      </w:r>
      <w:r w:rsidR="009B650A" w:rsidRPr="002625B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14:paraId="793633C9" w14:textId="77777777" w:rsidR="004C5602" w:rsidRPr="00307C4C" w:rsidRDefault="004C5602" w:rsidP="00C3091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6DA746" w14:textId="77777777" w:rsidR="001063AC" w:rsidRPr="00307C4C" w:rsidRDefault="001063AC" w:rsidP="00C3091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5931"/>
      </w:tblGrid>
      <w:tr w:rsidR="007F6FDB" w:rsidRPr="00BE67B8" w14:paraId="369BCF72" w14:textId="77777777" w:rsidTr="00523D45">
        <w:tc>
          <w:tcPr>
            <w:tcW w:w="2943" w:type="dxa"/>
          </w:tcPr>
          <w:p w14:paraId="1CB6E8A5" w14:textId="10AEC4FC" w:rsidR="007F6FDB" w:rsidRPr="00077F32" w:rsidRDefault="00B802A8" w:rsidP="00F15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7F32">
              <w:rPr>
                <w:rFonts w:asciiTheme="minorHAnsi" w:hAnsiTheme="minorHAnsi" w:cstheme="minorHAnsi"/>
                <w:b/>
                <w:sz w:val="22"/>
                <w:szCs w:val="22"/>
              </w:rPr>
              <w:t>Host Institution</w:t>
            </w:r>
            <w:r w:rsidR="00077F32" w:rsidRPr="00077F3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79" w:type="dxa"/>
          </w:tcPr>
          <w:p w14:paraId="3007CEF8" w14:textId="77777777" w:rsidR="007F6FDB" w:rsidRPr="00307C4C" w:rsidRDefault="007F6FDB" w:rsidP="00F15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F32" w:rsidRPr="00BE67B8" w14:paraId="17EA84F4" w14:textId="77777777" w:rsidTr="00523D45">
        <w:tc>
          <w:tcPr>
            <w:tcW w:w="2943" w:type="dxa"/>
          </w:tcPr>
          <w:p w14:paraId="45E4553E" w14:textId="6FD2F31A" w:rsidR="00077F32" w:rsidRPr="00077F32" w:rsidRDefault="00077F32" w:rsidP="00F15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7F32">
              <w:rPr>
                <w:rFonts w:asciiTheme="minorHAnsi" w:hAnsiTheme="minorHAnsi" w:cstheme="minorHAnsi"/>
                <w:b/>
                <w:sz w:val="22"/>
                <w:szCs w:val="22"/>
              </w:rPr>
              <w:t>Charity:</w:t>
            </w:r>
          </w:p>
        </w:tc>
        <w:tc>
          <w:tcPr>
            <w:tcW w:w="5579" w:type="dxa"/>
          </w:tcPr>
          <w:p w14:paraId="63A6FAA5" w14:textId="77777777" w:rsidR="00077F32" w:rsidRPr="00307C4C" w:rsidRDefault="00077F32" w:rsidP="00F15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FDB" w:rsidRPr="00BE67B8" w14:paraId="2FBC58E2" w14:textId="77777777" w:rsidTr="00523D45">
        <w:tc>
          <w:tcPr>
            <w:tcW w:w="2943" w:type="dxa"/>
          </w:tcPr>
          <w:p w14:paraId="1272099B" w14:textId="77777777" w:rsidR="007F6FDB" w:rsidRPr="00307C4C" w:rsidRDefault="004C56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Application </w:t>
            </w:r>
            <w:r w:rsidR="007F6FDB"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Ref</w:t>
            </w: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Code:</w:t>
            </w:r>
          </w:p>
        </w:tc>
        <w:tc>
          <w:tcPr>
            <w:tcW w:w="5579" w:type="dxa"/>
          </w:tcPr>
          <w:p w14:paraId="3BE733D5" w14:textId="77777777" w:rsidR="007F6FDB" w:rsidRPr="00307C4C" w:rsidRDefault="007F6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FDB" w:rsidRPr="00BE67B8" w14:paraId="7FEF6AF5" w14:textId="77777777" w:rsidTr="00523D45">
        <w:tc>
          <w:tcPr>
            <w:tcW w:w="2943" w:type="dxa"/>
          </w:tcPr>
          <w:p w14:paraId="67AA9C28" w14:textId="77777777" w:rsidR="007F6FDB" w:rsidRPr="00307C4C" w:rsidRDefault="007F6FDB" w:rsidP="00F15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5579" w:type="dxa"/>
          </w:tcPr>
          <w:p w14:paraId="1735A45E" w14:textId="77777777" w:rsidR="007F6FDB" w:rsidRPr="00307C4C" w:rsidRDefault="007F6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FDB" w:rsidRPr="00BE67B8" w14:paraId="4CEED3D1" w14:textId="77777777" w:rsidTr="00523D45">
        <w:tc>
          <w:tcPr>
            <w:tcW w:w="2943" w:type="dxa"/>
          </w:tcPr>
          <w:p w14:paraId="1EE73DC7" w14:textId="77777777" w:rsidR="007F6FDB" w:rsidRPr="00307C4C" w:rsidRDefault="00B802A8" w:rsidP="00F15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 w:rsidR="007F6FDB"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Institution:</w:t>
            </w:r>
          </w:p>
        </w:tc>
        <w:tc>
          <w:tcPr>
            <w:tcW w:w="5579" w:type="dxa"/>
          </w:tcPr>
          <w:p w14:paraId="2839D00A" w14:textId="77777777" w:rsidR="007F6FDB" w:rsidRPr="00307C4C" w:rsidRDefault="007F6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FDB" w:rsidRPr="00BE67B8" w14:paraId="5ED2C85D" w14:textId="77777777" w:rsidTr="00523D45">
        <w:tc>
          <w:tcPr>
            <w:tcW w:w="2943" w:type="dxa"/>
          </w:tcPr>
          <w:p w14:paraId="0140DE02" w14:textId="77777777" w:rsidR="007F6FDB" w:rsidRPr="00307C4C" w:rsidRDefault="007F6FDB" w:rsidP="00F15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Application Title:</w:t>
            </w:r>
          </w:p>
        </w:tc>
        <w:tc>
          <w:tcPr>
            <w:tcW w:w="5579" w:type="dxa"/>
          </w:tcPr>
          <w:p w14:paraId="3091A77A" w14:textId="77777777" w:rsidR="007F6FDB" w:rsidRPr="00307C4C" w:rsidRDefault="007F6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5D8358" w14:textId="77777777" w:rsidR="00C3091F" w:rsidRPr="00307C4C" w:rsidRDefault="00C3091F">
      <w:pPr>
        <w:rPr>
          <w:rFonts w:asciiTheme="minorHAnsi" w:hAnsiTheme="minorHAnsi" w:cstheme="minorHAnsi"/>
          <w:b/>
          <w:sz w:val="22"/>
          <w:szCs w:val="22"/>
        </w:rPr>
      </w:pPr>
    </w:p>
    <w:p w14:paraId="3984AA2D" w14:textId="77777777" w:rsidR="00EB0215" w:rsidRPr="00307C4C" w:rsidRDefault="00EB0215">
      <w:pPr>
        <w:rPr>
          <w:rFonts w:asciiTheme="minorHAnsi" w:hAnsiTheme="minorHAnsi" w:cstheme="minorHAnsi"/>
          <w:b/>
          <w:sz w:val="22"/>
          <w:szCs w:val="22"/>
        </w:rPr>
      </w:pPr>
      <w:r w:rsidRPr="00307C4C">
        <w:rPr>
          <w:rFonts w:asciiTheme="minorHAnsi" w:hAnsiTheme="minorHAnsi" w:cstheme="minorHAnsi"/>
          <w:b/>
          <w:sz w:val="22"/>
          <w:szCs w:val="22"/>
        </w:rPr>
        <w:t>Referee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29"/>
      </w:tblGrid>
      <w:tr w:rsidR="00EB0215" w:rsidRPr="00BE67B8" w14:paraId="6E4640FD" w14:textId="77777777" w:rsidTr="00523D45">
        <w:tc>
          <w:tcPr>
            <w:tcW w:w="3131" w:type="dxa"/>
          </w:tcPr>
          <w:p w14:paraId="318146B5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374D99"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</w:tcPr>
          <w:p w14:paraId="478256BC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215" w:rsidRPr="00BE67B8" w14:paraId="251BBFC5" w14:textId="77777777" w:rsidTr="00523D45">
        <w:tc>
          <w:tcPr>
            <w:tcW w:w="3131" w:type="dxa"/>
          </w:tcPr>
          <w:p w14:paraId="183809D2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374D99"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</w:tcPr>
          <w:p w14:paraId="38DD83F2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215" w:rsidRPr="00BE67B8" w14:paraId="20D3992E" w14:textId="77777777" w:rsidTr="00523D45">
        <w:tc>
          <w:tcPr>
            <w:tcW w:w="3131" w:type="dxa"/>
          </w:tcPr>
          <w:p w14:paraId="3498AEC6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374D99"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</w:tcPr>
          <w:p w14:paraId="6075C356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215" w:rsidRPr="00BE67B8" w14:paraId="2F93D5E0" w14:textId="77777777" w:rsidTr="00523D45">
        <w:tc>
          <w:tcPr>
            <w:tcW w:w="3131" w:type="dxa"/>
          </w:tcPr>
          <w:p w14:paraId="70A83281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374D99"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</w:tcPr>
          <w:p w14:paraId="7FA672EC" w14:textId="77777777" w:rsidR="00EB0215" w:rsidRPr="00307C4C" w:rsidRDefault="00EB0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80BBE1" w14:textId="77777777" w:rsidR="00EB0215" w:rsidRPr="00307C4C" w:rsidRDefault="00EB0215">
      <w:pPr>
        <w:rPr>
          <w:rFonts w:asciiTheme="minorHAnsi" w:hAnsiTheme="minorHAnsi" w:cstheme="minorHAnsi"/>
          <w:b/>
          <w:sz w:val="22"/>
          <w:szCs w:val="22"/>
        </w:rPr>
      </w:pPr>
    </w:p>
    <w:p w14:paraId="46B487D8" w14:textId="77777777" w:rsidR="00CD0AAE" w:rsidRDefault="00CD0AAE">
      <w:pPr>
        <w:rPr>
          <w:rFonts w:asciiTheme="minorHAnsi" w:hAnsiTheme="minorHAnsi" w:cstheme="minorHAnsi"/>
          <w:b/>
          <w:sz w:val="22"/>
          <w:szCs w:val="22"/>
        </w:rPr>
      </w:pPr>
    </w:p>
    <w:p w14:paraId="16CC52E5" w14:textId="77777777" w:rsidR="002625B5" w:rsidRPr="00307C4C" w:rsidRDefault="002625B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1"/>
      </w:tblGrid>
      <w:tr w:rsidR="002625B5" w:rsidRPr="00BE67B8" w14:paraId="38DE6E52" w14:textId="77777777" w:rsidTr="00523D45">
        <w:tc>
          <w:tcPr>
            <w:tcW w:w="6799" w:type="dxa"/>
          </w:tcPr>
          <w:p w14:paraId="3794E479" w14:textId="5495FE26" w:rsidR="002625B5" w:rsidRPr="00307C4C" w:rsidRDefault="002625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have read and understood the </w:t>
            </w:r>
            <w:r w:rsidR="00896F92">
              <w:rPr>
                <w:rFonts w:asciiTheme="minorHAnsi" w:hAnsiTheme="minorHAnsi" w:cstheme="minorHAnsi"/>
                <w:i/>
                <w:sz w:val="22"/>
                <w:szCs w:val="22"/>
              </w:rPr>
              <w:t>HRCI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/HRB Confidentiality and Conflict of Interest Policy</w:t>
            </w:r>
          </w:p>
        </w:tc>
        <w:tc>
          <w:tcPr>
            <w:tcW w:w="2261" w:type="dxa"/>
            <w:vAlign w:val="center"/>
          </w:tcPr>
          <w:p w14:paraId="660DC228" w14:textId="77777777" w:rsidR="002625B5" w:rsidRPr="00307C4C" w:rsidRDefault="002625B5" w:rsidP="00262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sz w:val="22"/>
                <w:szCs w:val="22"/>
              </w:rPr>
              <w:t>I agree (Y/N):</w:t>
            </w:r>
          </w:p>
        </w:tc>
      </w:tr>
      <w:tr w:rsidR="00F77F2F" w:rsidRPr="00BE67B8" w14:paraId="495CEB16" w14:textId="77777777" w:rsidTr="00523D45">
        <w:tc>
          <w:tcPr>
            <w:tcW w:w="6799" w:type="dxa"/>
          </w:tcPr>
          <w:p w14:paraId="483B07F2" w14:textId="77777777" w:rsidR="00EB0215" w:rsidRPr="00307C4C" w:rsidRDefault="00F77F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i/>
                <w:sz w:val="22"/>
                <w:szCs w:val="22"/>
              </w:rPr>
              <w:t>I do not have a conflict of interest in relation to reviewing this research proposal</w:t>
            </w:r>
          </w:p>
        </w:tc>
        <w:tc>
          <w:tcPr>
            <w:tcW w:w="2261" w:type="dxa"/>
            <w:vAlign w:val="center"/>
          </w:tcPr>
          <w:p w14:paraId="1BACA5AF" w14:textId="77777777" w:rsidR="00374D99" w:rsidRPr="00307C4C" w:rsidRDefault="00EB0215" w:rsidP="00EB021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7C4C">
              <w:rPr>
                <w:rFonts w:asciiTheme="minorHAnsi" w:hAnsiTheme="minorHAnsi" w:cstheme="minorHAnsi"/>
                <w:sz w:val="22"/>
                <w:szCs w:val="22"/>
              </w:rPr>
              <w:t>I agree (Y/N)</w:t>
            </w:r>
            <w:r w:rsidR="00374D99" w:rsidRPr="00307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74D99" w:rsidRPr="00307C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F77F2F" w:rsidRPr="00BE67B8" w14:paraId="310D3D23" w14:textId="77777777" w:rsidTr="00523D45">
        <w:tc>
          <w:tcPr>
            <w:tcW w:w="6799" w:type="dxa"/>
          </w:tcPr>
          <w:p w14:paraId="0CB393E5" w14:textId="77777777" w:rsidR="00F77F2F" w:rsidRPr="00307C4C" w:rsidRDefault="00F77F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i/>
                <w:sz w:val="22"/>
                <w:szCs w:val="22"/>
              </w:rPr>
              <w:t>I agree to keep this proposal and any matters relating to it confidential</w:t>
            </w:r>
          </w:p>
        </w:tc>
        <w:tc>
          <w:tcPr>
            <w:tcW w:w="2261" w:type="dxa"/>
            <w:vAlign w:val="center"/>
          </w:tcPr>
          <w:p w14:paraId="603D770E" w14:textId="77777777" w:rsidR="00F77F2F" w:rsidRPr="00307C4C" w:rsidRDefault="00EB0215" w:rsidP="00262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7C4C">
              <w:rPr>
                <w:rFonts w:asciiTheme="minorHAnsi" w:hAnsiTheme="minorHAnsi" w:cstheme="minorHAnsi"/>
                <w:sz w:val="22"/>
                <w:szCs w:val="22"/>
              </w:rPr>
              <w:t>I agree (Y/N)</w:t>
            </w:r>
            <w:r w:rsidR="00374D99" w:rsidRPr="00307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D3A77" w:rsidRPr="00307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E7FF5" w:rsidRPr="00BE67B8" w14:paraId="4176936C" w14:textId="77777777" w:rsidTr="00523D45">
        <w:tc>
          <w:tcPr>
            <w:tcW w:w="6799" w:type="dxa"/>
          </w:tcPr>
          <w:p w14:paraId="63EF3484" w14:textId="77777777" w:rsidR="000E7FF5" w:rsidRDefault="000E7F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ABE8CC2" w14:textId="77777777" w:rsidR="000E7FF5" w:rsidRDefault="000E7F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Signature</w:t>
            </w:r>
          </w:p>
          <w:p w14:paraId="2B2AE264" w14:textId="77777777" w:rsidR="000E7FF5" w:rsidRPr="00307C4C" w:rsidRDefault="000E7F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273BF018" w14:textId="77777777" w:rsidR="000E7FF5" w:rsidRPr="00307C4C" w:rsidRDefault="000E7FF5" w:rsidP="00262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7FF5" w:rsidRPr="00BE67B8" w14:paraId="3159162F" w14:textId="77777777" w:rsidTr="00523D45">
        <w:tc>
          <w:tcPr>
            <w:tcW w:w="6799" w:type="dxa"/>
          </w:tcPr>
          <w:p w14:paraId="7D0273BE" w14:textId="77777777" w:rsidR="000E7FF5" w:rsidRDefault="000E7F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21F343C" w14:textId="77777777" w:rsidR="000E7FF5" w:rsidRDefault="000E7F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</w:t>
            </w:r>
          </w:p>
          <w:p w14:paraId="6223D782" w14:textId="77777777" w:rsidR="000E7FF5" w:rsidRPr="00307C4C" w:rsidRDefault="000E7F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140F7DC8" w14:textId="77777777" w:rsidR="000E7FF5" w:rsidRPr="00307C4C" w:rsidRDefault="000E7FF5" w:rsidP="00262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B4C937" w14:textId="77777777" w:rsidR="00F77F2F" w:rsidRPr="00307C4C" w:rsidRDefault="00F77F2F">
      <w:pPr>
        <w:rPr>
          <w:rFonts w:asciiTheme="minorHAnsi" w:hAnsiTheme="minorHAnsi" w:cstheme="minorHAnsi"/>
          <w:b/>
          <w:sz w:val="22"/>
          <w:szCs w:val="22"/>
        </w:rPr>
      </w:pPr>
    </w:p>
    <w:p w14:paraId="4F98090A" w14:textId="77777777" w:rsidR="002625B5" w:rsidRDefault="002625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69F981B" w14:textId="08FCCAD1" w:rsidR="008D49BB" w:rsidRPr="00100489" w:rsidRDefault="008D49BB" w:rsidP="008D49BB">
      <w:pPr>
        <w:pStyle w:val="Default"/>
        <w:jc w:val="both"/>
        <w:rPr>
          <w:rFonts w:asciiTheme="minorHAnsi" w:eastAsia="Calibri" w:hAnsiTheme="minorHAnsi" w:cs="Calibri"/>
          <w:iCs/>
          <w:sz w:val="22"/>
          <w:szCs w:val="22"/>
          <w:lang w:eastAsia="en-IE"/>
        </w:rPr>
      </w:pP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lastRenderedPageBreak/>
        <w:t xml:space="preserve">The </w:t>
      </w:r>
      <w:r w:rsidRPr="00100489">
        <w:rPr>
          <w:rFonts w:asciiTheme="minorHAnsi" w:eastAsia="Calibri" w:hAnsiTheme="minorHAnsi" w:cs="Calibri"/>
          <w:b/>
          <w:iCs/>
          <w:sz w:val="22"/>
          <w:szCs w:val="22"/>
          <w:lang w:eastAsia="en-IE"/>
        </w:rPr>
        <w:t>General Data Protection Regulation</w:t>
      </w: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(GDPR) 2018 outlines the legal obligations that are attached to personal data that is held by The Health Research Board</w:t>
      </w:r>
      <w:r w:rsidR="00673CB6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and </w:t>
      </w:r>
      <w:r w:rsidR="00167BCC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Health Research Charities Ireland (HRCI – formerly </w:t>
      </w:r>
      <w:r w:rsidR="00673CB6">
        <w:rPr>
          <w:rFonts w:asciiTheme="minorHAnsi" w:eastAsia="Calibri" w:hAnsiTheme="minorHAnsi" w:cs="Calibri"/>
          <w:iCs/>
          <w:sz w:val="22"/>
          <w:szCs w:val="22"/>
          <w:lang w:eastAsia="en-IE"/>
        </w:rPr>
        <w:t>Medical Research Charities Group</w:t>
      </w:r>
      <w:r w:rsidR="00167BCC">
        <w:rPr>
          <w:rFonts w:asciiTheme="minorHAnsi" w:eastAsia="Calibri" w:hAnsiTheme="minorHAnsi" w:cs="Calibri"/>
          <w:iCs/>
          <w:sz w:val="22"/>
          <w:szCs w:val="22"/>
          <w:lang w:eastAsia="en-IE"/>
        </w:rPr>
        <w:t>/MRCG)</w:t>
      </w: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>. The Health Research Board</w:t>
      </w:r>
      <w:r w:rsidR="00FF6241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and MCRG are</w:t>
      </w: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committed to protecting the rights and privacy of individuals in accordance with this act. All peer reviewers for </w:t>
      </w:r>
      <w:r w:rsidR="00896F92">
        <w:rPr>
          <w:rFonts w:asciiTheme="minorHAnsi" w:eastAsia="Calibri" w:hAnsiTheme="minorHAnsi" w:cs="Calibri"/>
          <w:iCs/>
          <w:sz w:val="22"/>
          <w:szCs w:val="22"/>
          <w:lang w:eastAsia="en-IE"/>
        </w:rPr>
        <w:t>HRCI/</w:t>
      </w:r>
      <w:r w:rsidR="0081602B">
        <w:rPr>
          <w:rFonts w:asciiTheme="minorHAnsi" w:eastAsia="Calibri" w:hAnsiTheme="minorHAnsi" w:cs="Calibri"/>
          <w:iCs/>
          <w:sz w:val="22"/>
          <w:szCs w:val="22"/>
          <w:lang w:eastAsia="en-IE"/>
        </w:rPr>
        <w:t>HRB 2020</w:t>
      </w: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will be asked to </w:t>
      </w:r>
      <w:r w:rsidRPr="00100489">
        <w:rPr>
          <w:rFonts w:asciiTheme="minorHAnsi" w:eastAsia="Calibri" w:hAnsiTheme="minorHAnsi" w:cs="Calibri"/>
          <w:b/>
          <w:iCs/>
          <w:sz w:val="22"/>
          <w:szCs w:val="22"/>
          <w:lang w:eastAsia="en-IE"/>
        </w:rPr>
        <w:t>confirm</w:t>
      </w: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that they </w:t>
      </w:r>
      <w:r w:rsidRPr="00100489">
        <w:rPr>
          <w:rFonts w:asciiTheme="minorHAnsi" w:eastAsia="Calibri" w:hAnsiTheme="minorHAnsi" w:cs="Calibri"/>
          <w:iCs/>
          <w:sz w:val="22"/>
          <w:szCs w:val="22"/>
          <w:lang w:val="ga-IE" w:eastAsia="en-IE"/>
        </w:rPr>
        <w:t>wi</w:t>
      </w:r>
      <w:proofErr w:type="spellStart"/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>ll</w:t>
      </w:r>
      <w:proofErr w:type="spellEnd"/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(</w:t>
      </w:r>
      <w:proofErr w:type="spellStart"/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>i</w:t>
      </w:r>
      <w:proofErr w:type="spellEnd"/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) only access application data for the purposes of peer reviewing, (ii) not share information contained in the application with anyone else, and (iii) will destroy any copy/record of the application after their review is submitted.  </w:t>
      </w:r>
      <w:r w:rsidRPr="00100489">
        <w:rPr>
          <w:rFonts w:asciiTheme="minorHAnsi" w:eastAsia="Calibri" w:hAnsiTheme="minorHAnsi" w:cs="Calibri"/>
          <w:iCs/>
          <w:sz w:val="22"/>
          <w:szCs w:val="22"/>
          <w:lang w:val="ga-IE" w:eastAsia="en-IE"/>
        </w:rPr>
        <w:t>The</w:t>
      </w: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 standard HRB rules in relation to confidentiality of the peer review process will </w:t>
      </w:r>
      <w:r w:rsidRPr="00100489">
        <w:rPr>
          <w:rFonts w:asciiTheme="minorHAnsi" w:eastAsia="Calibri" w:hAnsiTheme="minorHAnsi" w:cs="Calibri"/>
          <w:iCs/>
          <w:sz w:val="22"/>
          <w:szCs w:val="22"/>
          <w:lang w:val="ga-IE" w:eastAsia="en-IE"/>
        </w:rPr>
        <w:t>continue to apply</w:t>
      </w:r>
      <w:r w:rsidRPr="00100489">
        <w:rPr>
          <w:rFonts w:asciiTheme="minorHAnsi" w:eastAsia="Calibri" w:hAnsiTheme="minorHAnsi" w:cs="Calibri"/>
          <w:iCs/>
          <w:sz w:val="22"/>
          <w:szCs w:val="22"/>
          <w:lang w:eastAsia="en-IE"/>
        </w:rPr>
        <w:t xml:space="preserve">. </w:t>
      </w:r>
    </w:p>
    <w:p w14:paraId="039B04A0" w14:textId="77777777" w:rsidR="008D49BB" w:rsidRPr="00100489" w:rsidRDefault="008D49BB" w:rsidP="008D49BB">
      <w:pPr>
        <w:pStyle w:val="Default"/>
        <w:jc w:val="both"/>
        <w:rPr>
          <w:rFonts w:asciiTheme="minorHAnsi" w:eastAsia="Calibri" w:hAnsiTheme="minorHAnsi" w:cs="Calibri"/>
          <w:b/>
          <w:iCs/>
          <w:sz w:val="22"/>
          <w:szCs w:val="22"/>
          <w:lang w:eastAsia="en-IE"/>
        </w:rPr>
      </w:pPr>
    </w:p>
    <w:p w14:paraId="6D0D262B" w14:textId="77777777" w:rsidR="008D49BB" w:rsidRPr="00100489" w:rsidRDefault="008D49BB" w:rsidP="008D49BB">
      <w:pPr>
        <w:pStyle w:val="Default"/>
        <w:jc w:val="both"/>
        <w:rPr>
          <w:rFonts w:asciiTheme="minorHAnsi" w:hAnsiTheme="minorHAnsi" w:cs="Calibri"/>
          <w:sz w:val="22"/>
          <w:szCs w:val="22"/>
          <w:lang w:eastAsia="en-IE"/>
        </w:rPr>
      </w:pPr>
      <w:r w:rsidRPr="00100489">
        <w:rPr>
          <w:rFonts w:asciiTheme="minorHAnsi" w:hAnsiTheme="minorHAnsi" w:cs="Calibri"/>
          <w:sz w:val="22"/>
          <w:szCs w:val="22"/>
        </w:rPr>
        <w:t>Please confirm you</w:t>
      </w:r>
      <w:r>
        <w:rPr>
          <w:rFonts w:asciiTheme="minorHAnsi" w:hAnsiTheme="minorHAnsi" w:cs="Calibri"/>
          <w:sz w:val="22"/>
          <w:szCs w:val="22"/>
        </w:rPr>
        <w:t>r</w:t>
      </w:r>
      <w:r w:rsidRPr="00100489">
        <w:rPr>
          <w:rFonts w:asciiTheme="minorHAnsi" w:hAnsiTheme="minorHAnsi" w:cs="Calibri"/>
          <w:sz w:val="22"/>
          <w:szCs w:val="22"/>
        </w:rPr>
        <w:t xml:space="preserve"> agreement with the below statement before proceeding</w:t>
      </w:r>
    </w:p>
    <w:p w14:paraId="2C7E3ABB" w14:textId="77777777" w:rsidR="008D49BB" w:rsidRDefault="008D49BB" w:rsidP="008D49BB">
      <w:pPr>
        <w:pStyle w:val="Default"/>
        <w:jc w:val="both"/>
        <w:rPr>
          <w:rFonts w:asciiTheme="minorHAnsi" w:eastAsia="Calibri" w:hAnsiTheme="minorHAnsi" w:cs="Calibri"/>
          <w:b/>
          <w:iCs/>
          <w:sz w:val="22"/>
          <w:szCs w:val="22"/>
          <w:lang w:eastAsia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2"/>
      </w:tblGrid>
      <w:tr w:rsidR="008D49BB" w:rsidRPr="00307C4C" w14:paraId="636B6ED3" w14:textId="77777777" w:rsidTr="00961DA2">
        <w:tc>
          <w:tcPr>
            <w:tcW w:w="6658" w:type="dxa"/>
          </w:tcPr>
          <w:p w14:paraId="019FDC33" w14:textId="77777777" w:rsidR="008D49BB" w:rsidRPr="00307C4C" w:rsidRDefault="008D49BB" w:rsidP="008720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eastAsia="en-IE"/>
              </w:rPr>
              <w:t xml:space="preserve">“I </w:t>
            </w:r>
            <w:r w:rsidRPr="00100489">
              <w:rPr>
                <w:rFonts w:asciiTheme="minorHAnsi" w:eastAsia="Calibri" w:hAnsiTheme="minorHAnsi" w:cs="Calibri"/>
                <w:b/>
                <w:iCs/>
                <w:sz w:val="22"/>
                <w:szCs w:val="22"/>
                <w:lang w:val="ga-IE" w:eastAsia="en-IE"/>
              </w:rPr>
              <w:t>confirm</w:t>
            </w: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val="ga-IE" w:eastAsia="en-IE"/>
              </w:rPr>
              <w:t xml:space="preserve"> that I </w:t>
            </w: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eastAsia="en-IE"/>
              </w:rPr>
              <w:t xml:space="preserve">will </w:t>
            </w: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val="ga-IE" w:eastAsia="en-IE"/>
              </w:rPr>
              <w:t>(</w:t>
            </w:r>
            <w:proofErr w:type="spellStart"/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eastAsia="en-IE"/>
              </w:rPr>
              <w:t>i</w:t>
            </w:r>
            <w:proofErr w:type="spellEnd"/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eastAsia="en-IE"/>
              </w:rPr>
              <w:t xml:space="preserve">) only access application data for the purposes of peer reviewing, (ii) not share information contained in the application with anyone else, and (iii) will destroy any copy/record of the application after </w:t>
            </w: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val="ga-IE" w:eastAsia="en-IE"/>
              </w:rPr>
              <w:t>my</w:t>
            </w: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eastAsia="en-IE"/>
              </w:rPr>
              <w:t xml:space="preserve"> review </w:t>
            </w: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val="ga-IE" w:eastAsia="en-IE"/>
              </w:rPr>
              <w:t>ha</w:t>
            </w:r>
            <w:r w:rsidRPr="00100489">
              <w:rPr>
                <w:rFonts w:asciiTheme="minorHAnsi" w:eastAsia="Calibri" w:hAnsiTheme="minorHAnsi" w:cs="Calibri"/>
                <w:iCs/>
                <w:sz w:val="22"/>
                <w:szCs w:val="22"/>
                <w:lang w:eastAsia="en-IE"/>
              </w:rPr>
              <w:t>s submitted.”</w:t>
            </w:r>
          </w:p>
        </w:tc>
        <w:tc>
          <w:tcPr>
            <w:tcW w:w="2402" w:type="dxa"/>
            <w:vAlign w:val="center"/>
          </w:tcPr>
          <w:p w14:paraId="6CCF2FD8" w14:textId="77777777" w:rsidR="008D49BB" w:rsidRPr="00307C4C" w:rsidRDefault="008D49BB" w:rsidP="00872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7C4C">
              <w:rPr>
                <w:rFonts w:asciiTheme="minorHAnsi" w:hAnsiTheme="minorHAnsi" w:cstheme="minorHAnsi"/>
                <w:sz w:val="22"/>
                <w:szCs w:val="22"/>
              </w:rPr>
              <w:t xml:space="preserve">I agree (Y/N): </w:t>
            </w:r>
          </w:p>
        </w:tc>
      </w:tr>
      <w:tr w:rsidR="00523D45" w:rsidRPr="00307C4C" w14:paraId="026AF8FE" w14:textId="77777777" w:rsidTr="00961DA2">
        <w:tc>
          <w:tcPr>
            <w:tcW w:w="9060" w:type="dxa"/>
            <w:gridSpan w:val="2"/>
          </w:tcPr>
          <w:p w14:paraId="0B31FD8B" w14:textId="77777777" w:rsidR="00523D45" w:rsidRDefault="00523D45" w:rsidP="008720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D879F7" w14:textId="6598A0C2" w:rsidR="00523D45" w:rsidRDefault="00523D45" w:rsidP="008720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Signature: </w:t>
            </w:r>
          </w:p>
          <w:p w14:paraId="349CE787" w14:textId="77777777" w:rsidR="00523D45" w:rsidRPr="00307C4C" w:rsidRDefault="00523D45" w:rsidP="00872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3D45" w:rsidRPr="00307C4C" w14:paraId="35A4A225" w14:textId="77777777" w:rsidTr="00961DA2">
        <w:tc>
          <w:tcPr>
            <w:tcW w:w="9060" w:type="dxa"/>
            <w:gridSpan w:val="2"/>
          </w:tcPr>
          <w:p w14:paraId="55E0C44C" w14:textId="77777777" w:rsidR="00523D45" w:rsidRDefault="00523D45" w:rsidP="008720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AD77319" w14:textId="46143069" w:rsidR="00523D45" w:rsidRDefault="00523D45" w:rsidP="008720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Date: </w:t>
            </w:r>
          </w:p>
          <w:p w14:paraId="658836A1" w14:textId="77777777" w:rsidR="00523D45" w:rsidRPr="00307C4C" w:rsidRDefault="00523D45" w:rsidP="00872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ED2F40" w14:textId="77777777" w:rsidR="008D49BB" w:rsidRDefault="008D49BB" w:rsidP="00AA56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3A5A81" w14:textId="77777777" w:rsidR="008D49BB" w:rsidRDefault="008D49BB" w:rsidP="00AA56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EDFCE" w14:textId="77777777" w:rsidR="00AA561F" w:rsidRDefault="00AA561F" w:rsidP="00AA56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C4C">
        <w:rPr>
          <w:rFonts w:asciiTheme="minorHAnsi" w:hAnsiTheme="minorHAnsi" w:cstheme="minorHAnsi"/>
          <w:b/>
          <w:sz w:val="22"/>
          <w:szCs w:val="22"/>
        </w:rPr>
        <w:t>Peer reviewers are asked by the research charity to provide feedback and comment on each application taking into account each of the following assessment criteria:</w:t>
      </w:r>
    </w:p>
    <w:p w14:paraId="1DCCAC9E" w14:textId="77777777" w:rsidR="006A3D18" w:rsidRPr="006A3D18" w:rsidRDefault="006A3D18" w:rsidP="006A3D1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D18">
        <w:rPr>
          <w:rFonts w:asciiTheme="minorHAnsi" w:hAnsiTheme="minorHAnsi" w:cstheme="minorHAnsi"/>
          <w:b/>
          <w:sz w:val="22"/>
          <w:szCs w:val="22"/>
        </w:rPr>
        <w:t>Scientific Quality and Innovation (50% of marks)</w:t>
      </w:r>
    </w:p>
    <w:p w14:paraId="5006E783" w14:textId="77777777" w:rsidR="006A3D18" w:rsidRPr="006A3D18" w:rsidRDefault="006A3D18" w:rsidP="006A3D1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D18">
        <w:rPr>
          <w:rFonts w:asciiTheme="minorHAnsi" w:hAnsiTheme="minorHAnsi" w:cstheme="minorHAnsi"/>
          <w:b/>
          <w:sz w:val="22"/>
          <w:szCs w:val="22"/>
        </w:rPr>
        <w:t>Expertise and Research Environment (30% of marks)</w:t>
      </w:r>
    </w:p>
    <w:p w14:paraId="33EC7CAF" w14:textId="77777777" w:rsidR="006A3D18" w:rsidRPr="006A3D18" w:rsidRDefault="006A3D18" w:rsidP="006A3D1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lang w:eastAsia="en-IE"/>
        </w:rPr>
      </w:pPr>
      <w:r w:rsidRPr="006A3D18">
        <w:rPr>
          <w:rFonts w:asciiTheme="minorHAnsi" w:hAnsiTheme="minorHAnsi" w:cs="Calibri"/>
          <w:b/>
          <w:sz w:val="22"/>
          <w:szCs w:val="22"/>
          <w:lang w:eastAsia="en-IE"/>
        </w:rPr>
        <w:t>Feasibility (20% of marks)</w:t>
      </w:r>
    </w:p>
    <w:p w14:paraId="1278153A" w14:textId="77777777" w:rsidR="006A3D18" w:rsidRPr="00307C4C" w:rsidRDefault="006A3D18" w:rsidP="00AA56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D308C5" w14:textId="77777777" w:rsidR="00B67345" w:rsidRPr="00307C4C" w:rsidRDefault="00B67345" w:rsidP="00AA56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0437F8" w14:textId="77777777" w:rsidR="006A3D18" w:rsidRPr="006A3D18" w:rsidRDefault="006A3D18" w:rsidP="006A3D1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D18">
        <w:rPr>
          <w:rFonts w:asciiTheme="minorHAnsi" w:hAnsiTheme="minorHAnsi" w:cstheme="minorHAnsi"/>
          <w:b/>
          <w:sz w:val="22"/>
          <w:szCs w:val="22"/>
        </w:rPr>
        <w:t>Scientific Quality and Innovation (50% of marks)</w:t>
      </w:r>
    </w:p>
    <w:p w14:paraId="26E40D19" w14:textId="77777777" w:rsidR="006A3D18" w:rsidRPr="00C736A1" w:rsidRDefault="006A3D18" w:rsidP="006A3D18">
      <w:pPr>
        <w:numPr>
          <w:ilvl w:val="1"/>
          <w:numId w:val="15"/>
        </w:num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C736A1">
        <w:rPr>
          <w:rFonts w:asciiTheme="minorHAnsi" w:hAnsiTheme="minorHAnsi" w:cs="Calibri"/>
          <w:color w:val="000000"/>
          <w:sz w:val="22"/>
          <w:szCs w:val="22"/>
        </w:rPr>
        <w:t>Important research question</w:t>
      </w:r>
    </w:p>
    <w:p w14:paraId="15D7300E" w14:textId="77777777" w:rsidR="006A3D18" w:rsidRPr="00C736A1" w:rsidRDefault="006A3D18" w:rsidP="006A3D18">
      <w:pPr>
        <w:numPr>
          <w:ilvl w:val="1"/>
          <w:numId w:val="15"/>
        </w:num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C736A1">
        <w:rPr>
          <w:rFonts w:asciiTheme="minorHAnsi" w:hAnsiTheme="minorHAnsi" w:cs="Calibri"/>
          <w:color w:val="000000"/>
          <w:sz w:val="22"/>
          <w:szCs w:val="22"/>
        </w:rPr>
        <w:t>Evidence supports need for proposed project</w:t>
      </w:r>
    </w:p>
    <w:p w14:paraId="7B5B56DC" w14:textId="77777777" w:rsidR="006A3D18" w:rsidRPr="00C736A1" w:rsidRDefault="006A3D18" w:rsidP="006A3D18">
      <w:pPr>
        <w:pStyle w:val="ListParagraph"/>
        <w:spacing w:line="276" w:lineRule="auto"/>
        <w:ind w:left="1440"/>
        <w:rPr>
          <w:rFonts w:asciiTheme="minorHAnsi" w:hAnsiTheme="minorHAnsi" w:cs="Calibri"/>
          <w:sz w:val="22"/>
          <w:szCs w:val="22"/>
        </w:rPr>
      </w:pPr>
      <w:r w:rsidRPr="00C736A1">
        <w:rPr>
          <w:rFonts w:asciiTheme="minorHAnsi" w:hAnsiTheme="minorHAnsi" w:cs="Calibri"/>
          <w:sz w:val="22"/>
          <w:szCs w:val="22"/>
        </w:rPr>
        <w:t>Design and methodology appropriate</w:t>
      </w:r>
      <w:r w:rsidRPr="00C736A1" w:rsidDel="000407EF">
        <w:rPr>
          <w:rFonts w:asciiTheme="minorHAnsi" w:hAnsiTheme="minorHAnsi" w:cs="Calibri"/>
          <w:sz w:val="22"/>
          <w:szCs w:val="22"/>
        </w:rPr>
        <w:t xml:space="preserve"> </w:t>
      </w:r>
    </w:p>
    <w:p w14:paraId="7A202496" w14:textId="77777777" w:rsidR="00B802A8" w:rsidRPr="00307C4C" w:rsidRDefault="00B80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541F34" w:rsidRPr="00BE67B8" w14:paraId="369AC188" w14:textId="77777777" w:rsidTr="00961DA2">
        <w:trPr>
          <w:trHeight w:val="265"/>
        </w:trPr>
        <w:tc>
          <w:tcPr>
            <w:tcW w:w="8522" w:type="dxa"/>
          </w:tcPr>
          <w:p w14:paraId="3E2899A2" w14:textId="77777777" w:rsidR="00541F34" w:rsidRPr="00307C4C" w:rsidRDefault="00541F34" w:rsidP="00541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Strengths</w:t>
            </w:r>
          </w:p>
        </w:tc>
      </w:tr>
      <w:tr w:rsidR="00267F9C" w:rsidRPr="00BE67B8" w14:paraId="7FF4B70B" w14:textId="77777777" w:rsidTr="00961DA2">
        <w:trPr>
          <w:trHeight w:val="1010"/>
        </w:trPr>
        <w:tc>
          <w:tcPr>
            <w:tcW w:w="8522" w:type="dxa"/>
          </w:tcPr>
          <w:p w14:paraId="69FF4489" w14:textId="77777777" w:rsidR="00541F34" w:rsidRPr="00307C4C" w:rsidRDefault="00541F34" w:rsidP="0054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53C93" w14:textId="77777777" w:rsidR="00541F34" w:rsidRPr="00307C4C" w:rsidRDefault="00541F34" w:rsidP="0054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19018" w14:textId="77777777" w:rsidR="00541F34" w:rsidRPr="00307C4C" w:rsidRDefault="00541F34" w:rsidP="0054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1C781" w14:textId="77777777" w:rsidR="00541F34" w:rsidRPr="00307C4C" w:rsidRDefault="00541F34" w:rsidP="0054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F7C8D" w14:textId="77777777" w:rsidR="00541F34" w:rsidRPr="00307C4C" w:rsidRDefault="00541F34" w:rsidP="0054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FB27" w14:textId="77777777" w:rsidR="001063AC" w:rsidRPr="00307C4C" w:rsidRDefault="001063AC" w:rsidP="0054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1F23D2" w14:textId="70E3943A" w:rsidR="00541F34" w:rsidRDefault="00541F34" w:rsidP="00541F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541F34" w:rsidRPr="00BE67B8" w14:paraId="7B7B7ED4" w14:textId="77777777" w:rsidTr="00961DA2">
        <w:trPr>
          <w:trHeight w:val="265"/>
        </w:trPr>
        <w:tc>
          <w:tcPr>
            <w:tcW w:w="8522" w:type="dxa"/>
          </w:tcPr>
          <w:p w14:paraId="47AE0ED3" w14:textId="77777777" w:rsidR="00541F34" w:rsidRPr="00307C4C" w:rsidRDefault="00541F34" w:rsidP="00C968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Weaknesses</w:t>
            </w:r>
          </w:p>
        </w:tc>
      </w:tr>
      <w:tr w:rsidR="00541F34" w:rsidRPr="00BE67B8" w14:paraId="77EC3F9B" w14:textId="77777777" w:rsidTr="00961DA2">
        <w:trPr>
          <w:trHeight w:val="1010"/>
        </w:trPr>
        <w:tc>
          <w:tcPr>
            <w:tcW w:w="8522" w:type="dxa"/>
          </w:tcPr>
          <w:p w14:paraId="4BBD8479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000BB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D98D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EEB57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7187C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32983" w14:textId="77777777" w:rsidR="001063AC" w:rsidRPr="00307C4C" w:rsidRDefault="001063AC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39D4F0" w14:textId="40E3C2FF" w:rsidR="006A3D18" w:rsidRPr="006A3D18" w:rsidRDefault="006A3D18" w:rsidP="006A3D18">
      <w:pPr>
        <w:tabs>
          <w:tab w:val="left" w:pos="3780"/>
          <w:tab w:val="left" w:pos="3870"/>
        </w:tabs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A3D18">
        <w:rPr>
          <w:rFonts w:asciiTheme="minorHAnsi" w:hAnsiTheme="minorHAnsi" w:cstheme="minorHAnsi"/>
          <w:b/>
          <w:sz w:val="22"/>
          <w:szCs w:val="22"/>
        </w:rPr>
        <w:lastRenderedPageBreak/>
        <w:t>Expertise and Research Environment (30% of marks)</w:t>
      </w:r>
    </w:p>
    <w:p w14:paraId="60AACF08" w14:textId="77777777" w:rsidR="006A3D18" w:rsidRPr="00C736A1" w:rsidRDefault="006A3D18" w:rsidP="00236F12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IE"/>
        </w:rPr>
      </w:pPr>
      <w:r w:rsidRPr="00C736A1">
        <w:rPr>
          <w:rFonts w:asciiTheme="minorHAnsi" w:hAnsiTheme="minorHAnsi" w:cs="Calibri"/>
          <w:sz w:val="22"/>
          <w:szCs w:val="22"/>
          <w:lang w:eastAsia="en-IE"/>
        </w:rPr>
        <w:t xml:space="preserve">Applicant team expertise and experience relevant for project </w:t>
      </w:r>
    </w:p>
    <w:p w14:paraId="13D54990" w14:textId="77777777" w:rsidR="006A3D18" w:rsidRPr="00C736A1" w:rsidRDefault="006A3D18" w:rsidP="00236F12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IE"/>
        </w:rPr>
      </w:pPr>
      <w:r w:rsidRPr="00C736A1">
        <w:rPr>
          <w:rFonts w:asciiTheme="minorHAnsi" w:hAnsiTheme="minorHAnsi" w:cs="Calibri"/>
          <w:sz w:val="22"/>
          <w:szCs w:val="22"/>
          <w:lang w:eastAsia="en-IE"/>
        </w:rPr>
        <w:t xml:space="preserve">Supports, infrastructure, environment  </w:t>
      </w:r>
    </w:p>
    <w:p w14:paraId="7873E31D" w14:textId="77777777" w:rsidR="006A3D18" w:rsidRPr="00236F12" w:rsidRDefault="006A3D18" w:rsidP="006A3D18">
      <w:pPr>
        <w:spacing w:line="276" w:lineRule="auto"/>
        <w:ind w:left="1440"/>
        <w:jc w:val="both"/>
        <w:rPr>
          <w:rFonts w:asciiTheme="minorHAnsi" w:hAnsiTheme="minorHAnsi" w:cs="Calibri"/>
          <w:b/>
          <w:sz w:val="22"/>
          <w:szCs w:val="22"/>
          <w:lang w:eastAsia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541F34" w:rsidRPr="00BE67B8" w14:paraId="019EBCE6" w14:textId="77777777" w:rsidTr="00961DA2">
        <w:trPr>
          <w:trHeight w:val="265"/>
        </w:trPr>
        <w:tc>
          <w:tcPr>
            <w:tcW w:w="8522" w:type="dxa"/>
          </w:tcPr>
          <w:p w14:paraId="10DCCC85" w14:textId="77777777" w:rsidR="00541F34" w:rsidRPr="00307C4C" w:rsidRDefault="00541F34" w:rsidP="00C968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Strengths</w:t>
            </w:r>
          </w:p>
        </w:tc>
      </w:tr>
      <w:tr w:rsidR="00541F34" w:rsidRPr="00BE67B8" w14:paraId="526C0096" w14:textId="77777777" w:rsidTr="00961DA2">
        <w:trPr>
          <w:trHeight w:val="1010"/>
        </w:trPr>
        <w:tc>
          <w:tcPr>
            <w:tcW w:w="8522" w:type="dxa"/>
          </w:tcPr>
          <w:p w14:paraId="41C167F8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E7993" w14:textId="77777777" w:rsidR="001063AC" w:rsidRPr="00307C4C" w:rsidRDefault="001063AC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AD199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7A237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6E454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26E3D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5F5FF3" w14:textId="77777777" w:rsidR="00541F34" w:rsidRPr="00307C4C" w:rsidRDefault="00541F34" w:rsidP="00541F34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541F34" w:rsidRPr="00BE67B8" w14:paraId="0EFDA1AB" w14:textId="77777777" w:rsidTr="00961DA2">
        <w:trPr>
          <w:trHeight w:val="265"/>
        </w:trPr>
        <w:tc>
          <w:tcPr>
            <w:tcW w:w="8522" w:type="dxa"/>
          </w:tcPr>
          <w:p w14:paraId="29F09E82" w14:textId="77777777" w:rsidR="00541F34" w:rsidRPr="00307C4C" w:rsidRDefault="00541F34" w:rsidP="00C968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Weaknesses</w:t>
            </w:r>
          </w:p>
        </w:tc>
      </w:tr>
      <w:tr w:rsidR="00541F34" w:rsidRPr="00BE67B8" w14:paraId="3D38C7DE" w14:textId="77777777" w:rsidTr="00961DA2">
        <w:trPr>
          <w:trHeight w:val="1010"/>
        </w:trPr>
        <w:tc>
          <w:tcPr>
            <w:tcW w:w="8522" w:type="dxa"/>
          </w:tcPr>
          <w:p w14:paraId="332FD8B1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8C149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BF631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0AC7D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0676" w14:textId="77777777" w:rsidR="001063AC" w:rsidRPr="00307C4C" w:rsidRDefault="001063AC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2A88C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5874A7" w14:textId="77777777" w:rsidR="00541F34" w:rsidRPr="00307C4C" w:rsidRDefault="00541F34" w:rsidP="00541F3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A7FFED0" w14:textId="77777777" w:rsidR="006A3D18" w:rsidRDefault="006A3D18" w:rsidP="006A3D18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lang w:eastAsia="en-IE"/>
        </w:rPr>
      </w:pPr>
    </w:p>
    <w:p w14:paraId="2B5F4ABB" w14:textId="77777777" w:rsidR="006A3D18" w:rsidRPr="00236F12" w:rsidRDefault="006A3D18" w:rsidP="006A3D18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lang w:eastAsia="en-IE"/>
        </w:rPr>
      </w:pPr>
      <w:r w:rsidRPr="00236F12">
        <w:rPr>
          <w:rFonts w:asciiTheme="minorHAnsi" w:hAnsiTheme="minorHAnsi" w:cs="Calibri"/>
          <w:b/>
          <w:sz w:val="22"/>
          <w:szCs w:val="22"/>
          <w:lang w:eastAsia="en-IE"/>
        </w:rPr>
        <w:t>Feasibility (20% of marks)</w:t>
      </w:r>
    </w:p>
    <w:p w14:paraId="01C2A142" w14:textId="77777777" w:rsidR="006A3D18" w:rsidRPr="00C736A1" w:rsidRDefault="006A3D18" w:rsidP="006A3D18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IE"/>
        </w:rPr>
      </w:pPr>
      <w:r w:rsidRPr="00C736A1">
        <w:rPr>
          <w:rFonts w:asciiTheme="minorHAnsi" w:hAnsiTheme="minorHAnsi" w:cs="Calibri"/>
          <w:sz w:val="22"/>
          <w:szCs w:val="22"/>
          <w:lang w:eastAsia="en-IE"/>
        </w:rPr>
        <w:t xml:space="preserve">Project staffing and funding </w:t>
      </w:r>
    </w:p>
    <w:p w14:paraId="22B112BB" w14:textId="77777777" w:rsidR="00541F34" w:rsidRPr="00C736A1" w:rsidRDefault="006A3D18" w:rsidP="006A3D18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IE"/>
        </w:rPr>
      </w:pPr>
      <w:r w:rsidRPr="00C736A1">
        <w:rPr>
          <w:rFonts w:asciiTheme="minorHAnsi" w:hAnsiTheme="minorHAnsi" w:cs="Calibri"/>
          <w:sz w:val="22"/>
          <w:szCs w:val="22"/>
          <w:lang w:eastAsia="en-IE"/>
        </w:rPr>
        <w:t>Project plan and risk mitigation for project delivery</w:t>
      </w:r>
    </w:p>
    <w:p w14:paraId="7E285AC9" w14:textId="77777777" w:rsidR="006A3D18" w:rsidRPr="006A3D18" w:rsidRDefault="006A3D18" w:rsidP="006A3D18">
      <w:pPr>
        <w:spacing w:line="276" w:lineRule="auto"/>
        <w:ind w:left="1440"/>
        <w:jc w:val="both"/>
        <w:rPr>
          <w:rFonts w:asciiTheme="minorHAnsi" w:hAnsiTheme="minorHAnsi" w:cs="Calibri"/>
          <w:b/>
          <w:sz w:val="22"/>
          <w:szCs w:val="22"/>
          <w:lang w:eastAsia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541F34" w:rsidRPr="00BE67B8" w14:paraId="5ED08593" w14:textId="77777777" w:rsidTr="00961DA2">
        <w:trPr>
          <w:trHeight w:val="265"/>
        </w:trPr>
        <w:tc>
          <w:tcPr>
            <w:tcW w:w="8522" w:type="dxa"/>
          </w:tcPr>
          <w:p w14:paraId="6D2FD378" w14:textId="77777777" w:rsidR="00541F34" w:rsidRPr="00307C4C" w:rsidRDefault="00541F34" w:rsidP="00C968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Strengths</w:t>
            </w:r>
          </w:p>
        </w:tc>
      </w:tr>
      <w:tr w:rsidR="00541F34" w:rsidRPr="00BE67B8" w14:paraId="2F19BB4F" w14:textId="77777777" w:rsidTr="00961DA2">
        <w:trPr>
          <w:trHeight w:val="1010"/>
        </w:trPr>
        <w:tc>
          <w:tcPr>
            <w:tcW w:w="8522" w:type="dxa"/>
          </w:tcPr>
          <w:p w14:paraId="00A1304C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6898F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80465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731F0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37E1B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3395F3" w14:textId="77777777" w:rsidR="00541F34" w:rsidRPr="00307C4C" w:rsidRDefault="00541F34" w:rsidP="00541F34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541F34" w:rsidRPr="00BE67B8" w14:paraId="42E6C038" w14:textId="77777777" w:rsidTr="00961DA2">
        <w:trPr>
          <w:trHeight w:val="265"/>
        </w:trPr>
        <w:tc>
          <w:tcPr>
            <w:tcW w:w="8522" w:type="dxa"/>
          </w:tcPr>
          <w:p w14:paraId="1B0C535C" w14:textId="77777777" w:rsidR="00541F34" w:rsidRPr="00307C4C" w:rsidRDefault="00541F34" w:rsidP="00C968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Weaknesses</w:t>
            </w:r>
          </w:p>
        </w:tc>
      </w:tr>
      <w:tr w:rsidR="00541F34" w:rsidRPr="00BE67B8" w14:paraId="2194EE35" w14:textId="77777777" w:rsidTr="00961DA2">
        <w:trPr>
          <w:trHeight w:val="1010"/>
        </w:trPr>
        <w:tc>
          <w:tcPr>
            <w:tcW w:w="8522" w:type="dxa"/>
          </w:tcPr>
          <w:p w14:paraId="29690F58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E6521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A8BBE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16391" w14:textId="77777777" w:rsidR="001063AC" w:rsidRPr="00307C4C" w:rsidRDefault="001063AC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5A417" w14:textId="77777777" w:rsidR="00541F34" w:rsidRPr="00307C4C" w:rsidRDefault="00541F34" w:rsidP="00C96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8337A6" w14:textId="77777777" w:rsidR="001063AC" w:rsidRPr="00307C4C" w:rsidRDefault="001063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FAD7AF" w14:textId="77777777" w:rsidR="00B802A8" w:rsidRPr="00307C4C" w:rsidRDefault="00B80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7C4C">
        <w:rPr>
          <w:rFonts w:asciiTheme="minorHAnsi" w:hAnsiTheme="minorHAnsi" w:cstheme="minorHAnsi"/>
          <w:b/>
          <w:bCs/>
          <w:sz w:val="22"/>
          <w:szCs w:val="22"/>
        </w:rPr>
        <w:t xml:space="preserve">Overall Comment </w:t>
      </w:r>
    </w:p>
    <w:p w14:paraId="5731427E" w14:textId="77777777" w:rsidR="00B802A8" w:rsidRPr="00307C4C" w:rsidRDefault="00B80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D0C786" w14:textId="77777777" w:rsidR="00B802A8" w:rsidRPr="00307C4C" w:rsidRDefault="00B802A8">
      <w:pPr>
        <w:rPr>
          <w:rFonts w:asciiTheme="minorHAnsi" w:hAnsiTheme="minorHAnsi" w:cstheme="minorHAnsi"/>
          <w:sz w:val="22"/>
          <w:szCs w:val="22"/>
        </w:rPr>
      </w:pPr>
      <w:r w:rsidRPr="00307C4C">
        <w:rPr>
          <w:rFonts w:asciiTheme="minorHAnsi" w:hAnsiTheme="minorHAnsi" w:cstheme="minorHAnsi"/>
          <w:bCs/>
          <w:sz w:val="22"/>
          <w:szCs w:val="22"/>
        </w:rPr>
        <w:t>After considering all of the above assessment criteria please give a general summary of the application relative to the final score provided below.</w:t>
      </w:r>
    </w:p>
    <w:p w14:paraId="3F831ACC" w14:textId="77777777" w:rsidR="00B802A8" w:rsidRPr="00307C4C" w:rsidRDefault="00B80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AA561F" w:rsidRPr="00BE67B8" w14:paraId="19CCAA90" w14:textId="77777777" w:rsidTr="00961DA2">
        <w:trPr>
          <w:trHeight w:val="1010"/>
        </w:trPr>
        <w:tc>
          <w:tcPr>
            <w:tcW w:w="8522" w:type="dxa"/>
          </w:tcPr>
          <w:p w14:paraId="23A7EA04" w14:textId="77777777" w:rsidR="00AA561F" w:rsidRPr="00307C4C" w:rsidRDefault="00AA561F" w:rsidP="00BB2A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95020" w14:textId="77777777" w:rsidR="00541F34" w:rsidRPr="00307C4C" w:rsidRDefault="00541F34" w:rsidP="00BB2A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3D010" w14:textId="77777777" w:rsidR="00541F34" w:rsidRPr="00307C4C" w:rsidRDefault="00541F34" w:rsidP="00BB2A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1DA25" w14:textId="77777777" w:rsidR="00541F34" w:rsidRPr="00307C4C" w:rsidRDefault="00541F34" w:rsidP="00BB2A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A794E" w14:textId="77777777" w:rsidR="00541F34" w:rsidRPr="00307C4C" w:rsidRDefault="00541F34" w:rsidP="00BB2A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B8084A" w14:textId="77777777" w:rsidR="00267F9C" w:rsidRPr="00307C4C" w:rsidRDefault="00267F9C">
      <w:pPr>
        <w:rPr>
          <w:rFonts w:asciiTheme="minorHAnsi" w:hAnsiTheme="minorHAnsi" w:cstheme="minorHAnsi"/>
          <w:sz w:val="22"/>
          <w:szCs w:val="22"/>
        </w:rPr>
      </w:pPr>
    </w:p>
    <w:p w14:paraId="5AC418A9" w14:textId="6921B018" w:rsidR="00267F9C" w:rsidRPr="00307C4C" w:rsidRDefault="00B67345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307C4C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lastRenderedPageBreak/>
        <w:t>Overall Rating</w:t>
      </w:r>
    </w:p>
    <w:p w14:paraId="1733BF3C" w14:textId="77777777" w:rsidR="00B57684" w:rsidRPr="00307C4C" w:rsidRDefault="00B57684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07C4C">
        <w:rPr>
          <w:rFonts w:asciiTheme="minorHAnsi" w:hAnsiTheme="minorHAnsi" w:cstheme="minorHAnsi"/>
          <w:b/>
          <w:bCs/>
          <w:sz w:val="22"/>
          <w:szCs w:val="22"/>
          <w:lang w:val="en-US"/>
        </w:rPr>
        <w:t>Guidelines for scoring applications:</w:t>
      </w:r>
    </w:p>
    <w:p w14:paraId="5722281D" w14:textId="78908821" w:rsidR="00467DAA" w:rsidRDefault="00467DAA" w:rsidP="00467DAA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  <w:r w:rsidRPr="0066335D">
        <w:rPr>
          <w:rFonts w:ascii="Calibri" w:hAnsi="Calibri" w:cs="Calibri"/>
          <w:color w:val="auto"/>
          <w:sz w:val="22"/>
          <w:szCs w:val="22"/>
          <w:lang w:val="en-GB"/>
        </w:rPr>
        <w:t>Using the scale and description below, each reviewer will score the application</w:t>
      </w:r>
      <w:r>
        <w:rPr>
          <w:rFonts w:ascii="Calibri" w:hAnsi="Calibri" w:cs="Calibri"/>
          <w:color w:val="auto"/>
          <w:sz w:val="22"/>
          <w:szCs w:val="22"/>
          <w:lang w:val="en-GB"/>
        </w:rPr>
        <w:t>, using the detailed narrative for each numerical score to guide their decision.</w:t>
      </w:r>
      <w:r w:rsidRPr="0066335D">
        <w:rPr>
          <w:rFonts w:ascii="Calibri" w:hAnsi="Calibri" w:cs="Calibri"/>
          <w:color w:val="auto"/>
          <w:sz w:val="22"/>
          <w:szCs w:val="22"/>
          <w:lang w:val="en-GB"/>
        </w:rPr>
        <w:t xml:space="preserve"> Please note only whole numbers are used.</w:t>
      </w:r>
    </w:p>
    <w:p w14:paraId="5BC3529F" w14:textId="77777777" w:rsidR="00FD7906" w:rsidRDefault="00FD7906" w:rsidP="00467DAA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51"/>
        <w:gridCol w:w="1417"/>
        <w:gridCol w:w="5771"/>
      </w:tblGrid>
      <w:tr w:rsidR="00B57684" w:rsidRPr="00E67266" w14:paraId="72564133" w14:textId="77777777" w:rsidTr="00FD7906">
        <w:trPr>
          <w:trHeight w:val="26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E84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Range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881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Score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2CD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891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guidelines </w:t>
            </w:r>
          </w:p>
        </w:tc>
      </w:tr>
      <w:tr w:rsidR="00B57684" w:rsidRPr="00E67266" w14:paraId="5A6DDE4C" w14:textId="77777777" w:rsidTr="00FD7906">
        <w:trPr>
          <w:trHeight w:val="501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02927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Excellent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F19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B81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Exceptional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116" w14:textId="54405166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>Exceptionally strong research proposal with no weaknesses.</w:t>
            </w:r>
            <w:r w:rsidRPr="00FD7906">
              <w:rPr>
                <w:rFonts w:ascii="Calibri" w:hAnsi="Calibri" w:cs="Calibri"/>
                <w:sz w:val="22"/>
              </w:rPr>
              <w:t xml:space="preserve">  </w:t>
            </w:r>
            <w:r w:rsidR="00025224">
              <w:rPr>
                <w:rFonts w:ascii="Calibri" w:hAnsi="Calibri" w:cs="Calibri"/>
                <w:sz w:val="22"/>
              </w:rPr>
              <w:t xml:space="preserve">Exceptional </w:t>
            </w:r>
            <w:r w:rsidRPr="00FD7906">
              <w:rPr>
                <w:rFonts w:ascii="Calibri" w:hAnsi="Calibri" w:cs="Calibri"/>
                <w:sz w:val="22"/>
              </w:rPr>
              <w:t xml:space="preserve">Scientific Quality and Innovation. </w:t>
            </w:r>
          </w:p>
          <w:p w14:paraId="78223E7B" w14:textId="270BB138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FD7906">
              <w:rPr>
                <w:rFonts w:ascii="Calibri" w:hAnsi="Calibri" w:cs="Calibri"/>
                <w:sz w:val="22"/>
              </w:rPr>
              <w:t>Exceptionally</w:t>
            </w:r>
            <w:r w:rsidR="00025224">
              <w:rPr>
                <w:rFonts w:ascii="Calibri" w:hAnsi="Calibri" w:cs="Calibri"/>
                <w:sz w:val="22"/>
              </w:rPr>
              <w:t xml:space="preserve"> </w:t>
            </w:r>
            <w:r w:rsidRPr="00FD7906">
              <w:rPr>
                <w:rFonts w:ascii="Calibri" w:hAnsi="Calibri" w:cs="Calibri"/>
                <w:sz w:val="22"/>
              </w:rPr>
              <w:t xml:space="preserve">strong high calibre research team and environment capable of achieving successful results. </w:t>
            </w:r>
          </w:p>
          <w:p w14:paraId="697C2394" w14:textId="79D926EC" w:rsidR="00B57684" w:rsidRPr="00FD7906" w:rsidRDefault="009D606F" w:rsidP="00FD7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906">
              <w:rPr>
                <w:rFonts w:ascii="Calibri" w:hAnsi="Calibri" w:cs="Calibri"/>
                <w:sz w:val="22"/>
              </w:rPr>
              <w:t>Extremely strong feasibility</w:t>
            </w:r>
          </w:p>
        </w:tc>
      </w:tr>
      <w:tr w:rsidR="00B57684" w:rsidRPr="00E67266" w14:paraId="3641CBED" w14:textId="77777777" w:rsidTr="00FD7906">
        <w:trPr>
          <w:trHeight w:val="504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5FB47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B53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266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Outstanding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16E" w14:textId="77777777" w:rsidR="00025224" w:rsidRPr="00025224" w:rsidRDefault="009D606F" w:rsidP="00FD7906">
            <w:pPr>
              <w:jc w:val="both"/>
              <w:rPr>
                <w:rFonts w:ascii="Calibri" w:hAnsi="Calibri" w:cs="Calibri"/>
                <w:i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 xml:space="preserve">Extremely strong research proposal with negligible weaknesses. </w:t>
            </w:r>
          </w:p>
          <w:p w14:paraId="4CDA1087" w14:textId="6810355D" w:rsidR="00025224" w:rsidRDefault="00025224" w:rsidP="00FD7906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Outstanding</w:t>
            </w:r>
            <w:r w:rsidR="009D606F" w:rsidRPr="00FD7906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Scientific </w:t>
            </w:r>
            <w:r w:rsidR="009D606F" w:rsidRPr="00FD7906">
              <w:rPr>
                <w:rFonts w:ascii="Calibri" w:hAnsi="Calibri" w:cs="Calibri"/>
                <w:sz w:val="22"/>
              </w:rPr>
              <w:t xml:space="preserve">Quality and Innovation. </w:t>
            </w:r>
          </w:p>
          <w:p w14:paraId="58C8D75D" w14:textId="4C0DEA15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FD7906">
              <w:rPr>
                <w:rFonts w:ascii="Calibri" w:hAnsi="Calibri" w:cs="Calibri"/>
                <w:sz w:val="22"/>
              </w:rPr>
              <w:t xml:space="preserve">Extremely strong research team and environment capable of achieving successful results. </w:t>
            </w:r>
          </w:p>
          <w:p w14:paraId="38412554" w14:textId="7C4B1314" w:rsidR="00B57684" w:rsidRPr="00FD7906" w:rsidRDefault="009D606F" w:rsidP="00FD7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906">
              <w:rPr>
                <w:rFonts w:ascii="Calibri" w:hAnsi="Calibri" w:cs="Calibri"/>
                <w:sz w:val="22"/>
              </w:rPr>
              <w:t>Very strong feasibility.</w:t>
            </w:r>
          </w:p>
        </w:tc>
      </w:tr>
      <w:tr w:rsidR="00B57684" w:rsidRPr="00E67266" w14:paraId="5E73AB02" w14:textId="77777777" w:rsidTr="00FD7906">
        <w:trPr>
          <w:trHeight w:val="501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6B8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F98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063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Excellent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94E" w14:textId="77777777" w:rsidR="009D606F" w:rsidRPr="00025224" w:rsidRDefault="009D606F" w:rsidP="00FD7906">
            <w:pPr>
              <w:jc w:val="both"/>
              <w:rPr>
                <w:rFonts w:ascii="Calibri" w:hAnsi="Calibri" w:cs="Calibri"/>
                <w:i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 xml:space="preserve">Very strong research proposal with few minor weaknesses. </w:t>
            </w:r>
          </w:p>
          <w:p w14:paraId="25DCD9FC" w14:textId="77777777" w:rsidR="00025224" w:rsidRDefault="00025224" w:rsidP="00FD7906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Excellent </w:t>
            </w:r>
            <w:r w:rsidR="009D606F" w:rsidRPr="00FD7906">
              <w:rPr>
                <w:rFonts w:ascii="Calibri" w:hAnsi="Calibri" w:cs="Calibri"/>
                <w:sz w:val="22"/>
              </w:rPr>
              <w:t xml:space="preserve">Scientific Quality and Innovation. </w:t>
            </w:r>
          </w:p>
          <w:p w14:paraId="53910E05" w14:textId="77777777" w:rsidR="00025224" w:rsidRDefault="00025224" w:rsidP="00FD7906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Very strong </w:t>
            </w:r>
            <w:r w:rsidR="009D606F" w:rsidRPr="00FD7906">
              <w:rPr>
                <w:rFonts w:ascii="Calibri" w:hAnsi="Calibri" w:cs="Calibri"/>
                <w:sz w:val="22"/>
              </w:rPr>
              <w:t xml:space="preserve">research team and environment capable of delivering results. </w:t>
            </w:r>
          </w:p>
          <w:p w14:paraId="66F84B75" w14:textId="39E30AE2" w:rsidR="00B57684" w:rsidRPr="00FD7906" w:rsidRDefault="009D606F" w:rsidP="00FD7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906">
              <w:rPr>
                <w:rFonts w:ascii="Calibri" w:hAnsi="Calibri" w:cs="Calibri"/>
                <w:sz w:val="22"/>
              </w:rPr>
              <w:t>Strong feasibility</w:t>
            </w:r>
            <w:r w:rsidR="00025224">
              <w:rPr>
                <w:rFonts w:ascii="Calibri" w:hAnsi="Calibri" w:cs="Calibri"/>
                <w:sz w:val="22"/>
              </w:rPr>
              <w:t>.</w:t>
            </w:r>
          </w:p>
        </w:tc>
      </w:tr>
      <w:tr w:rsidR="00B57684" w:rsidRPr="00E67266" w14:paraId="363CAA68" w14:textId="77777777" w:rsidTr="00FD7906">
        <w:trPr>
          <w:trHeight w:val="50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44DF6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Good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EDE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C7A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Very good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CCC" w14:textId="77777777" w:rsidR="00025224" w:rsidRPr="00025224" w:rsidRDefault="009D606F" w:rsidP="00FD7906">
            <w:pPr>
              <w:jc w:val="both"/>
              <w:rPr>
                <w:rFonts w:ascii="Calibri" w:hAnsi="Calibri" w:cs="Calibri"/>
                <w:i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 xml:space="preserve">Very good research proposal. </w:t>
            </w:r>
          </w:p>
          <w:p w14:paraId="5AC2C733" w14:textId="2DDC3C6B" w:rsidR="009D606F" w:rsidRPr="00FD7906" w:rsidRDefault="00025224" w:rsidP="00FD7906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Very g</w:t>
            </w:r>
            <w:r w:rsidR="009D606F" w:rsidRPr="00FD7906">
              <w:rPr>
                <w:rFonts w:ascii="Calibri" w:hAnsi="Calibri" w:cs="Calibri"/>
                <w:sz w:val="22"/>
              </w:rPr>
              <w:t xml:space="preserve">ood Scientific Quality and Innovation. </w:t>
            </w:r>
          </w:p>
          <w:p w14:paraId="7D60D487" w14:textId="5E244CF3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FD7906">
              <w:rPr>
                <w:rFonts w:ascii="Calibri" w:hAnsi="Calibri" w:cs="Calibri"/>
                <w:sz w:val="22"/>
              </w:rPr>
              <w:t>Very</w:t>
            </w:r>
            <w:r w:rsidR="00025224">
              <w:rPr>
                <w:rFonts w:ascii="Calibri" w:hAnsi="Calibri" w:cs="Calibri"/>
                <w:sz w:val="22"/>
              </w:rPr>
              <w:t xml:space="preserve"> </w:t>
            </w:r>
            <w:r w:rsidRPr="00FD7906">
              <w:rPr>
                <w:rFonts w:ascii="Calibri" w:hAnsi="Calibri" w:cs="Calibri"/>
                <w:sz w:val="22"/>
              </w:rPr>
              <w:t>good research team and environment capable of delivering results.</w:t>
            </w:r>
            <w:bookmarkStart w:id="2" w:name="_GoBack"/>
            <w:bookmarkEnd w:id="2"/>
          </w:p>
          <w:p w14:paraId="30B1F625" w14:textId="4D5B7358" w:rsidR="00B57684" w:rsidRPr="00FD7906" w:rsidRDefault="00025224" w:rsidP="00FD7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Feasible. </w:t>
            </w:r>
          </w:p>
        </w:tc>
      </w:tr>
      <w:tr w:rsidR="00B57684" w:rsidRPr="00E67266" w14:paraId="5156D9CC" w14:textId="77777777" w:rsidTr="00FD7906">
        <w:trPr>
          <w:trHeight w:val="504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DC3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4B4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8B0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Good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498" w14:textId="49744644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>Good research proposal with one or a few major weaknesses.</w:t>
            </w:r>
            <w:r w:rsidRPr="00FD7906">
              <w:rPr>
                <w:rFonts w:ascii="Calibri" w:hAnsi="Calibri" w:cs="Calibri"/>
                <w:sz w:val="22"/>
              </w:rPr>
              <w:t xml:space="preserve"> </w:t>
            </w:r>
            <w:r w:rsidR="00025224">
              <w:rPr>
                <w:rFonts w:ascii="Calibri" w:hAnsi="Calibri" w:cs="Calibri"/>
                <w:sz w:val="22"/>
              </w:rPr>
              <w:t>Good</w:t>
            </w:r>
            <w:r w:rsidRPr="00FD7906">
              <w:rPr>
                <w:rFonts w:ascii="Calibri" w:hAnsi="Calibri" w:cs="Calibri"/>
                <w:sz w:val="22"/>
              </w:rPr>
              <w:t xml:space="preserve"> Scientific Quality and Innovation. </w:t>
            </w:r>
          </w:p>
          <w:p w14:paraId="3D233CF9" w14:textId="77777777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FD7906">
              <w:rPr>
                <w:rFonts w:ascii="Calibri" w:hAnsi="Calibri" w:cs="Calibri"/>
                <w:sz w:val="22"/>
              </w:rPr>
              <w:t>Good research team and environment capable of delivering results.</w:t>
            </w:r>
          </w:p>
          <w:p w14:paraId="0EEA65FA" w14:textId="1AE81F1F" w:rsidR="00B57684" w:rsidRPr="00FD7906" w:rsidRDefault="009D606F" w:rsidP="00FD7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906">
              <w:rPr>
                <w:rFonts w:ascii="Calibri" w:hAnsi="Calibri" w:cs="Calibri"/>
                <w:sz w:val="22"/>
              </w:rPr>
              <w:t>Potentially feasible</w:t>
            </w:r>
            <w:r w:rsidR="00025224">
              <w:rPr>
                <w:rFonts w:ascii="Calibri" w:hAnsi="Calibri" w:cs="Calibri"/>
                <w:sz w:val="22"/>
              </w:rPr>
              <w:t>.</w:t>
            </w:r>
          </w:p>
        </w:tc>
      </w:tr>
      <w:tr w:rsidR="00B57684" w:rsidRPr="00E67266" w14:paraId="257B903D" w14:textId="77777777" w:rsidTr="00FD7906">
        <w:trPr>
          <w:trHeight w:val="50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E46DF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Average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1BB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007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Satisfactory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24E" w14:textId="4685FF36" w:rsidR="00025224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>Satisfactory with some strengths and some weaknesses.</w:t>
            </w:r>
            <w:r w:rsidRPr="00FD7906">
              <w:rPr>
                <w:rFonts w:ascii="Calibri" w:hAnsi="Calibri" w:cs="Calibri"/>
                <w:sz w:val="22"/>
              </w:rPr>
              <w:t xml:space="preserve"> </w:t>
            </w:r>
            <w:r w:rsidR="00025224">
              <w:rPr>
                <w:rFonts w:ascii="Calibri" w:hAnsi="Calibri" w:cs="Calibri"/>
                <w:sz w:val="22"/>
              </w:rPr>
              <w:t>Reasonable</w:t>
            </w:r>
            <w:r w:rsidRPr="00FD7906">
              <w:rPr>
                <w:rFonts w:ascii="Calibri" w:hAnsi="Calibri" w:cs="Calibri"/>
                <w:sz w:val="22"/>
              </w:rPr>
              <w:t xml:space="preserve"> Scientific Quality and Innovation. </w:t>
            </w:r>
          </w:p>
          <w:p w14:paraId="26D3B4F3" w14:textId="7ED3B5F2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FD7906">
              <w:rPr>
                <w:rFonts w:ascii="Calibri" w:hAnsi="Calibri" w:cs="Calibri"/>
                <w:sz w:val="22"/>
              </w:rPr>
              <w:t xml:space="preserve">Research team and environment likely to deliver some results. </w:t>
            </w:r>
          </w:p>
          <w:p w14:paraId="2568185E" w14:textId="6972703D" w:rsidR="00B57684" w:rsidRPr="00FD7906" w:rsidRDefault="009D606F" w:rsidP="00FD7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906">
              <w:rPr>
                <w:rFonts w:ascii="Calibri" w:hAnsi="Calibri" w:cs="Calibri"/>
                <w:sz w:val="22"/>
              </w:rPr>
              <w:t>Modest potential of feasibility</w:t>
            </w:r>
          </w:p>
        </w:tc>
      </w:tr>
      <w:tr w:rsidR="00B57684" w:rsidRPr="00E67266" w14:paraId="24896CE3" w14:textId="77777777" w:rsidTr="00FD7906">
        <w:trPr>
          <w:trHeight w:val="501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F95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C2E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B43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Marginal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DB0" w14:textId="1D9CA6F7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>Marginal with only few strengths and major weaknesses.</w:t>
            </w:r>
            <w:r w:rsidRPr="00FD7906">
              <w:rPr>
                <w:rFonts w:ascii="Calibri" w:hAnsi="Calibri" w:cs="Calibri"/>
                <w:sz w:val="22"/>
              </w:rPr>
              <w:t xml:space="preserve"> Modest Scientific Quality and Innovation. </w:t>
            </w:r>
          </w:p>
          <w:p w14:paraId="63928909" w14:textId="77777777" w:rsidR="009D606F" w:rsidRPr="00FD7906" w:rsidRDefault="009D606F" w:rsidP="00FD7906">
            <w:pPr>
              <w:jc w:val="both"/>
              <w:rPr>
                <w:rFonts w:ascii="Calibri" w:hAnsi="Calibri" w:cs="Calibri"/>
                <w:sz w:val="22"/>
              </w:rPr>
            </w:pPr>
            <w:r w:rsidRPr="00FD7906">
              <w:rPr>
                <w:rFonts w:ascii="Calibri" w:hAnsi="Calibri" w:cs="Calibri"/>
                <w:sz w:val="22"/>
              </w:rPr>
              <w:t xml:space="preserve">Research team and environment unlikely to deliver results.  </w:t>
            </w:r>
          </w:p>
          <w:p w14:paraId="7BD48F46" w14:textId="28BE8217" w:rsidR="00B57684" w:rsidRPr="00FD7906" w:rsidRDefault="009D606F" w:rsidP="00FD7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906">
              <w:rPr>
                <w:rFonts w:ascii="Calibri" w:hAnsi="Calibri" w:cs="Calibri"/>
                <w:sz w:val="22"/>
              </w:rPr>
              <w:t>Low potential of feasibility</w:t>
            </w:r>
          </w:p>
        </w:tc>
      </w:tr>
      <w:tr w:rsidR="00B57684" w:rsidRPr="00E67266" w14:paraId="3213F908" w14:textId="77777777" w:rsidTr="00FD7906">
        <w:trPr>
          <w:trHeight w:val="50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30F11" w14:textId="62700257" w:rsidR="00B57684" w:rsidRPr="00E67266" w:rsidRDefault="00E67266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  <w:r w:rsidR="00B57684"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769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E85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Weak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0B6" w14:textId="2F916347" w:rsidR="00B57684" w:rsidRPr="00025224" w:rsidRDefault="009D606F" w:rsidP="00FD790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>Serious concerns regarding quality, research team and feasibility.</w:t>
            </w:r>
          </w:p>
        </w:tc>
      </w:tr>
      <w:tr w:rsidR="00B57684" w:rsidRPr="00BE67B8" w14:paraId="78F0AD72" w14:textId="77777777" w:rsidTr="00FD7906">
        <w:trPr>
          <w:trHeight w:val="271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340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2B1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557" w14:textId="77777777" w:rsidR="00B57684" w:rsidRPr="00E67266" w:rsidRDefault="00B57684" w:rsidP="009D6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6">
              <w:rPr>
                <w:rFonts w:asciiTheme="minorHAnsi" w:hAnsiTheme="minorHAnsi" w:cstheme="minorHAnsi"/>
                <w:sz w:val="22"/>
                <w:szCs w:val="22"/>
              </w:rPr>
              <w:t xml:space="preserve">Poor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A0F" w14:textId="77777777" w:rsidR="009D606F" w:rsidRPr="00025224" w:rsidRDefault="009D606F" w:rsidP="00FD7906">
            <w:pPr>
              <w:jc w:val="both"/>
              <w:rPr>
                <w:rFonts w:ascii="Calibri" w:hAnsi="Calibri" w:cs="Calibri"/>
                <w:i/>
                <w:sz w:val="22"/>
              </w:rPr>
            </w:pPr>
            <w:r w:rsidRPr="00025224">
              <w:rPr>
                <w:rFonts w:ascii="Calibri" w:hAnsi="Calibri" w:cs="Calibri"/>
                <w:i/>
                <w:sz w:val="22"/>
              </w:rPr>
              <w:t xml:space="preserve">Seriously flawed proposal with no strengths. </w:t>
            </w:r>
          </w:p>
          <w:p w14:paraId="19FF79CF" w14:textId="18D44D69" w:rsidR="00CD018F" w:rsidRPr="00E67266" w:rsidRDefault="00CD018F" w:rsidP="00FD79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3AF7E8" w14:textId="77777777" w:rsidR="00B57684" w:rsidRPr="00307C4C" w:rsidRDefault="00B57684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545651C" w14:textId="77777777" w:rsidR="00211A67" w:rsidRPr="00307C4C" w:rsidRDefault="00B802A8">
      <w:pPr>
        <w:rPr>
          <w:rFonts w:asciiTheme="minorHAnsi" w:hAnsiTheme="minorHAnsi" w:cstheme="minorHAnsi"/>
          <w:sz w:val="22"/>
          <w:szCs w:val="22"/>
        </w:rPr>
      </w:pPr>
      <w:r w:rsidRPr="00307C4C">
        <w:rPr>
          <w:rFonts w:asciiTheme="minorHAnsi" w:hAnsiTheme="minorHAnsi" w:cstheme="minorHAnsi"/>
          <w:sz w:val="22"/>
          <w:szCs w:val="22"/>
        </w:rPr>
        <w:t xml:space="preserve">Please enter your </w:t>
      </w:r>
      <w:r w:rsidRPr="00307C4C">
        <w:rPr>
          <w:rFonts w:asciiTheme="minorHAnsi" w:hAnsiTheme="minorHAnsi" w:cstheme="minorHAnsi"/>
          <w:b/>
          <w:bCs/>
          <w:sz w:val="22"/>
          <w:szCs w:val="22"/>
        </w:rPr>
        <w:t>final score</w:t>
      </w:r>
      <w:r w:rsidR="003F45EE" w:rsidRPr="00307C4C">
        <w:rPr>
          <w:rFonts w:asciiTheme="minorHAnsi" w:hAnsiTheme="minorHAnsi" w:cstheme="minorHAnsi"/>
          <w:sz w:val="22"/>
          <w:szCs w:val="22"/>
        </w:rPr>
        <w:t>.</w:t>
      </w:r>
      <w:r w:rsidRPr="00307C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4B73D" w14:textId="77777777" w:rsidR="006A0A05" w:rsidRPr="00307C4C" w:rsidRDefault="00211A67">
      <w:pPr>
        <w:rPr>
          <w:rFonts w:asciiTheme="minorHAnsi" w:hAnsiTheme="minorHAnsi" w:cstheme="minorHAnsi"/>
          <w:sz w:val="22"/>
          <w:szCs w:val="22"/>
        </w:rPr>
      </w:pPr>
      <w:r w:rsidRPr="00307C4C">
        <w:rPr>
          <w:rFonts w:asciiTheme="minorHAnsi" w:hAnsiTheme="minorHAnsi" w:cstheme="minorHAnsi"/>
          <w:sz w:val="22"/>
          <w:szCs w:val="22"/>
        </w:rPr>
        <w:t xml:space="preserve">Use whole Numbers only. </w:t>
      </w:r>
      <w:r w:rsidR="00B802A8" w:rsidRPr="00307C4C">
        <w:rPr>
          <w:rFonts w:asciiTheme="minorHAnsi" w:hAnsiTheme="minorHAnsi" w:cstheme="minorHAnsi"/>
          <w:b/>
          <w:bCs/>
          <w:sz w:val="22"/>
          <w:szCs w:val="22"/>
        </w:rPr>
        <w:t>Maximum score is 9</w:t>
      </w:r>
      <w:r w:rsidR="00B67345" w:rsidRPr="00307C4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67F9C" w:rsidRPr="00307C4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13697B8" w14:textId="77777777" w:rsidR="006A0A05" w:rsidRPr="00307C4C" w:rsidRDefault="006A0A05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905"/>
      </w:tblGrid>
      <w:tr w:rsidR="00E67D33" w:rsidRPr="00BE67B8" w14:paraId="6C44759F" w14:textId="77777777" w:rsidTr="00415085">
        <w:trPr>
          <w:trHeight w:val="577"/>
        </w:trPr>
        <w:tc>
          <w:tcPr>
            <w:tcW w:w="836" w:type="dxa"/>
            <w:vAlign w:val="center"/>
          </w:tcPr>
          <w:p w14:paraId="366751B9" w14:textId="77777777" w:rsidR="00E67D33" w:rsidRPr="00307C4C" w:rsidRDefault="00E67D33" w:rsidP="00E67D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C4C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905" w:type="dxa"/>
            <w:vAlign w:val="center"/>
          </w:tcPr>
          <w:p w14:paraId="34B704EB" w14:textId="77777777" w:rsidR="00E67D33" w:rsidRPr="00307C4C" w:rsidRDefault="00E67D33" w:rsidP="00415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15531" w14:textId="13308A3C" w:rsidR="00267F9C" w:rsidRDefault="00267F9C" w:rsidP="00523D45">
      <w:pPr>
        <w:rPr>
          <w:rFonts w:asciiTheme="minorHAnsi" w:hAnsiTheme="minorHAnsi" w:cstheme="minorHAnsi"/>
          <w:sz w:val="4"/>
          <w:szCs w:val="4"/>
        </w:rPr>
      </w:pPr>
    </w:p>
    <w:p w14:paraId="09AF99EA" w14:textId="57A62969" w:rsidR="00E67266" w:rsidRDefault="00E67266" w:rsidP="00E67266">
      <w:pPr>
        <w:jc w:val="both"/>
        <w:rPr>
          <w:rFonts w:ascii="Calibri" w:hAnsi="Calibri" w:cs="Calibri"/>
          <w:sz w:val="22"/>
        </w:rPr>
      </w:pPr>
    </w:p>
    <w:p w14:paraId="30B04900" w14:textId="77777777" w:rsidR="00E67266" w:rsidRDefault="00E67266" w:rsidP="00E67266">
      <w:pPr>
        <w:jc w:val="both"/>
        <w:rPr>
          <w:rFonts w:ascii="Calibri" w:hAnsi="Calibri" w:cs="Calibri"/>
          <w:sz w:val="22"/>
          <w:lang w:val="ga-IE"/>
        </w:rPr>
      </w:pPr>
    </w:p>
    <w:p w14:paraId="4833E39B" w14:textId="77777777" w:rsidR="00E67266" w:rsidRPr="00523D45" w:rsidRDefault="00E67266" w:rsidP="00523D45">
      <w:pPr>
        <w:rPr>
          <w:rFonts w:asciiTheme="minorHAnsi" w:hAnsiTheme="minorHAnsi" w:cstheme="minorHAnsi"/>
          <w:sz w:val="4"/>
          <w:szCs w:val="4"/>
        </w:rPr>
      </w:pPr>
    </w:p>
    <w:sectPr w:rsidR="00E67266" w:rsidRPr="00523D45" w:rsidSect="00523D45"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4CC5" w14:textId="77777777" w:rsidR="0078038C" w:rsidRDefault="0078038C">
      <w:r>
        <w:separator/>
      </w:r>
    </w:p>
  </w:endnote>
  <w:endnote w:type="continuationSeparator" w:id="0">
    <w:p w14:paraId="566BB169" w14:textId="77777777" w:rsidR="0078038C" w:rsidRDefault="0078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29AB" w14:textId="67DC52F1" w:rsidR="00690B53" w:rsidRPr="00C77711" w:rsidRDefault="00896F9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HRCI</w:t>
    </w:r>
    <w:r w:rsidR="00690B53">
      <w:rPr>
        <w:sz w:val="16"/>
        <w:szCs w:val="16"/>
        <w:lang w:val="en-US"/>
      </w:rPr>
      <w:t>/HRB</w:t>
    </w:r>
    <w:r w:rsidR="00690B53" w:rsidRPr="009C59B1">
      <w:rPr>
        <w:sz w:val="16"/>
        <w:szCs w:val="16"/>
        <w:lang w:val="en-US"/>
      </w:rPr>
      <w:t xml:space="preserve"> </w:t>
    </w:r>
    <w:r w:rsidR="00690B53">
      <w:rPr>
        <w:sz w:val="16"/>
        <w:szCs w:val="16"/>
        <w:lang w:val="en-US"/>
      </w:rPr>
      <w:t>Joint Funding Scheme 20</w:t>
    </w:r>
    <w:r w:rsidR="008F188D">
      <w:rPr>
        <w:sz w:val="16"/>
        <w:szCs w:val="16"/>
        <w:lang w:val="en-US"/>
      </w:rPr>
      <w:t>20</w:t>
    </w:r>
    <w:r w:rsidR="00690B53">
      <w:rPr>
        <w:sz w:val="16"/>
        <w:szCs w:val="16"/>
        <w:lang w:val="en-US"/>
      </w:rPr>
      <w:t xml:space="preserve">: </w:t>
    </w:r>
    <w:r w:rsidR="002625B5">
      <w:rPr>
        <w:sz w:val="16"/>
        <w:szCs w:val="16"/>
        <w:lang w:val="en-US"/>
      </w:rPr>
      <w:t xml:space="preserve">Part E - </w:t>
    </w:r>
    <w:r w:rsidR="00690B53">
      <w:rPr>
        <w:sz w:val="16"/>
        <w:szCs w:val="16"/>
        <w:lang w:val="en-US"/>
      </w:rPr>
      <w:t xml:space="preserve">Peer </w:t>
    </w:r>
    <w:r w:rsidR="00C77711">
      <w:rPr>
        <w:sz w:val="16"/>
        <w:szCs w:val="16"/>
        <w:lang w:val="en-US"/>
      </w:rPr>
      <w:t>Review</w:t>
    </w:r>
    <w:r w:rsidR="00690B53">
      <w:rPr>
        <w:sz w:val="16"/>
        <w:szCs w:val="16"/>
        <w:lang w:val="en-US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C6F7" w14:textId="77777777" w:rsidR="0078038C" w:rsidRDefault="0078038C">
      <w:r>
        <w:separator/>
      </w:r>
    </w:p>
  </w:footnote>
  <w:footnote w:type="continuationSeparator" w:id="0">
    <w:p w14:paraId="600102D6" w14:textId="77777777" w:rsidR="0078038C" w:rsidRDefault="0078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5629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A464A1"/>
    <w:multiLevelType w:val="hybridMultilevel"/>
    <w:tmpl w:val="19CAC846"/>
    <w:lvl w:ilvl="0" w:tplc="E064E386">
      <w:start w:val="1"/>
      <w:numFmt w:val="bullet"/>
      <w:pStyle w:val="Bullet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311"/>
    <w:multiLevelType w:val="hybridMultilevel"/>
    <w:tmpl w:val="B8369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C038A"/>
    <w:multiLevelType w:val="hybridMultilevel"/>
    <w:tmpl w:val="E05EFF8C"/>
    <w:lvl w:ilvl="0" w:tplc="81BC91B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84CC4"/>
    <w:multiLevelType w:val="hybridMultilevel"/>
    <w:tmpl w:val="5F906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1B8F"/>
    <w:multiLevelType w:val="hybridMultilevel"/>
    <w:tmpl w:val="D58E3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C7F"/>
    <w:multiLevelType w:val="hybridMultilevel"/>
    <w:tmpl w:val="A95A7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3DAD"/>
    <w:multiLevelType w:val="hybridMultilevel"/>
    <w:tmpl w:val="BEF68E7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461F"/>
    <w:multiLevelType w:val="hybridMultilevel"/>
    <w:tmpl w:val="BEC41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83D32"/>
    <w:multiLevelType w:val="hybridMultilevel"/>
    <w:tmpl w:val="E60E3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4F69"/>
    <w:multiLevelType w:val="hybridMultilevel"/>
    <w:tmpl w:val="B7361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2832"/>
    <w:multiLevelType w:val="hybridMultilevel"/>
    <w:tmpl w:val="3DC4E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E3990"/>
    <w:multiLevelType w:val="hybridMultilevel"/>
    <w:tmpl w:val="F4D63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CA12FB"/>
    <w:multiLevelType w:val="hybridMultilevel"/>
    <w:tmpl w:val="93243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2ED"/>
    <w:multiLevelType w:val="hybridMultilevel"/>
    <w:tmpl w:val="B6A20F94"/>
    <w:lvl w:ilvl="0" w:tplc="81BC91B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C466B"/>
    <w:multiLevelType w:val="hybridMultilevel"/>
    <w:tmpl w:val="73948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E7D27"/>
    <w:multiLevelType w:val="hybridMultilevel"/>
    <w:tmpl w:val="1A92C0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1C33"/>
    <w:multiLevelType w:val="hybridMultilevel"/>
    <w:tmpl w:val="B28060D4"/>
    <w:lvl w:ilvl="0" w:tplc="5C0E1E08">
      <w:start w:val="1"/>
      <w:numFmt w:val="decimal"/>
      <w:lvlRestart w:val="0"/>
      <w:pStyle w:val="Numbering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500D3C02"/>
    <w:multiLevelType w:val="hybridMultilevel"/>
    <w:tmpl w:val="A1F4B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77CE"/>
    <w:multiLevelType w:val="hybridMultilevel"/>
    <w:tmpl w:val="F2927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E1DCB"/>
    <w:multiLevelType w:val="hybridMultilevel"/>
    <w:tmpl w:val="27B8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72AA"/>
    <w:multiLevelType w:val="hybridMultilevel"/>
    <w:tmpl w:val="53348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01139"/>
    <w:multiLevelType w:val="hybridMultilevel"/>
    <w:tmpl w:val="F5405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0CEF"/>
    <w:multiLevelType w:val="hybridMultilevel"/>
    <w:tmpl w:val="BBD8D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14E1B"/>
    <w:multiLevelType w:val="hybridMultilevel"/>
    <w:tmpl w:val="40BA8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F429B"/>
    <w:multiLevelType w:val="hybridMultilevel"/>
    <w:tmpl w:val="E070A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55078"/>
    <w:multiLevelType w:val="hybridMultilevel"/>
    <w:tmpl w:val="A16EA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0F5"/>
    <w:multiLevelType w:val="hybridMultilevel"/>
    <w:tmpl w:val="6ECCFB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32948"/>
    <w:multiLevelType w:val="hybridMultilevel"/>
    <w:tmpl w:val="40B84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20"/>
  </w:num>
  <w:num w:numId="8">
    <w:abstractNumId w:val="2"/>
  </w:num>
  <w:num w:numId="9">
    <w:abstractNumId w:val="28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22"/>
  </w:num>
  <w:num w:numId="16">
    <w:abstractNumId w:val="12"/>
  </w:num>
  <w:num w:numId="17">
    <w:abstractNumId w:val="4"/>
  </w:num>
  <w:num w:numId="18">
    <w:abstractNumId w:val="21"/>
  </w:num>
  <w:num w:numId="19">
    <w:abstractNumId w:val="27"/>
  </w:num>
  <w:num w:numId="20">
    <w:abstractNumId w:val="18"/>
  </w:num>
  <w:num w:numId="21">
    <w:abstractNumId w:val="19"/>
  </w:num>
  <w:num w:numId="22">
    <w:abstractNumId w:val="25"/>
  </w:num>
  <w:num w:numId="23">
    <w:abstractNumId w:val="9"/>
  </w:num>
  <w:num w:numId="24">
    <w:abstractNumId w:val="23"/>
  </w:num>
  <w:num w:numId="25">
    <w:abstractNumId w:val="24"/>
  </w:num>
  <w:num w:numId="26">
    <w:abstractNumId w:val="26"/>
  </w:num>
  <w:num w:numId="27">
    <w:abstractNumId w:val="6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9C"/>
    <w:rsid w:val="00000081"/>
    <w:rsid w:val="00002FE7"/>
    <w:rsid w:val="00025224"/>
    <w:rsid w:val="000253C5"/>
    <w:rsid w:val="00041BA0"/>
    <w:rsid w:val="00043E90"/>
    <w:rsid w:val="00052961"/>
    <w:rsid w:val="00061D13"/>
    <w:rsid w:val="00062837"/>
    <w:rsid w:val="0007230E"/>
    <w:rsid w:val="00072A48"/>
    <w:rsid w:val="00077F32"/>
    <w:rsid w:val="00083A43"/>
    <w:rsid w:val="00091934"/>
    <w:rsid w:val="000A0A01"/>
    <w:rsid w:val="000A158F"/>
    <w:rsid w:val="000A1724"/>
    <w:rsid w:val="000A254E"/>
    <w:rsid w:val="000B2E6A"/>
    <w:rsid w:val="000B6572"/>
    <w:rsid w:val="000C7F66"/>
    <w:rsid w:val="000E2227"/>
    <w:rsid w:val="000E334A"/>
    <w:rsid w:val="000E7E3B"/>
    <w:rsid w:val="000E7FF5"/>
    <w:rsid w:val="000F756B"/>
    <w:rsid w:val="00102CA9"/>
    <w:rsid w:val="00103BFF"/>
    <w:rsid w:val="00104692"/>
    <w:rsid w:val="001063AC"/>
    <w:rsid w:val="00110B78"/>
    <w:rsid w:val="001202B3"/>
    <w:rsid w:val="0012513C"/>
    <w:rsid w:val="0013025B"/>
    <w:rsid w:val="00140BBC"/>
    <w:rsid w:val="001422E3"/>
    <w:rsid w:val="00146BE9"/>
    <w:rsid w:val="00151CE7"/>
    <w:rsid w:val="00155C17"/>
    <w:rsid w:val="001578FE"/>
    <w:rsid w:val="00163741"/>
    <w:rsid w:val="00167BCC"/>
    <w:rsid w:val="00173580"/>
    <w:rsid w:val="00181C1F"/>
    <w:rsid w:val="001832D6"/>
    <w:rsid w:val="00195388"/>
    <w:rsid w:val="00196251"/>
    <w:rsid w:val="001965A0"/>
    <w:rsid w:val="00197260"/>
    <w:rsid w:val="001A057C"/>
    <w:rsid w:val="001A2C05"/>
    <w:rsid w:val="001A69AD"/>
    <w:rsid w:val="001B0204"/>
    <w:rsid w:val="001B27B6"/>
    <w:rsid w:val="001B62DE"/>
    <w:rsid w:val="001D1BBD"/>
    <w:rsid w:val="001D482B"/>
    <w:rsid w:val="001E07F1"/>
    <w:rsid w:val="001E5391"/>
    <w:rsid w:val="001E680F"/>
    <w:rsid w:val="001E7F4F"/>
    <w:rsid w:val="001F224D"/>
    <w:rsid w:val="001F440B"/>
    <w:rsid w:val="001F713E"/>
    <w:rsid w:val="001F7EAA"/>
    <w:rsid w:val="00205D52"/>
    <w:rsid w:val="002103B8"/>
    <w:rsid w:val="00211A67"/>
    <w:rsid w:val="00215FB7"/>
    <w:rsid w:val="00220B40"/>
    <w:rsid w:val="002227A7"/>
    <w:rsid w:val="0022345B"/>
    <w:rsid w:val="002271E8"/>
    <w:rsid w:val="002274FC"/>
    <w:rsid w:val="002313C6"/>
    <w:rsid w:val="00241B05"/>
    <w:rsid w:val="002453BF"/>
    <w:rsid w:val="002474EE"/>
    <w:rsid w:val="00252339"/>
    <w:rsid w:val="0026020F"/>
    <w:rsid w:val="002625B5"/>
    <w:rsid w:val="0026262A"/>
    <w:rsid w:val="00267F9C"/>
    <w:rsid w:val="00281058"/>
    <w:rsid w:val="00285CC1"/>
    <w:rsid w:val="00293D28"/>
    <w:rsid w:val="002977EA"/>
    <w:rsid w:val="002A0A8A"/>
    <w:rsid w:val="002A373C"/>
    <w:rsid w:val="002B260A"/>
    <w:rsid w:val="002B48BF"/>
    <w:rsid w:val="002B5BAA"/>
    <w:rsid w:val="002B6CFA"/>
    <w:rsid w:val="002C37BE"/>
    <w:rsid w:val="002C6688"/>
    <w:rsid w:val="002E5664"/>
    <w:rsid w:val="002F0A93"/>
    <w:rsid w:val="002F1329"/>
    <w:rsid w:val="002F2EB2"/>
    <w:rsid w:val="00303CBD"/>
    <w:rsid w:val="00306B6C"/>
    <w:rsid w:val="00307577"/>
    <w:rsid w:val="00307C4C"/>
    <w:rsid w:val="0031431E"/>
    <w:rsid w:val="00316300"/>
    <w:rsid w:val="00333735"/>
    <w:rsid w:val="003421F6"/>
    <w:rsid w:val="003521FD"/>
    <w:rsid w:val="00352545"/>
    <w:rsid w:val="00352B2F"/>
    <w:rsid w:val="0035341B"/>
    <w:rsid w:val="003571DB"/>
    <w:rsid w:val="003600A4"/>
    <w:rsid w:val="00362C09"/>
    <w:rsid w:val="00362DF6"/>
    <w:rsid w:val="003733BD"/>
    <w:rsid w:val="00374D99"/>
    <w:rsid w:val="0038059E"/>
    <w:rsid w:val="00381BB3"/>
    <w:rsid w:val="00392830"/>
    <w:rsid w:val="003A29F3"/>
    <w:rsid w:val="003B42BA"/>
    <w:rsid w:val="003C1C4B"/>
    <w:rsid w:val="003C2F09"/>
    <w:rsid w:val="003C4C85"/>
    <w:rsid w:val="003C7D5C"/>
    <w:rsid w:val="003C7EB3"/>
    <w:rsid w:val="003E466F"/>
    <w:rsid w:val="003E5FB1"/>
    <w:rsid w:val="003F45EE"/>
    <w:rsid w:val="003F6CDA"/>
    <w:rsid w:val="003F78D2"/>
    <w:rsid w:val="00415085"/>
    <w:rsid w:val="00425CAA"/>
    <w:rsid w:val="00435ED7"/>
    <w:rsid w:val="004410D0"/>
    <w:rsid w:val="0044324E"/>
    <w:rsid w:val="00443586"/>
    <w:rsid w:val="0046468C"/>
    <w:rsid w:val="0046758F"/>
    <w:rsid w:val="00467DAA"/>
    <w:rsid w:val="00467F2F"/>
    <w:rsid w:val="004703E4"/>
    <w:rsid w:val="00477D09"/>
    <w:rsid w:val="0048351A"/>
    <w:rsid w:val="0048394B"/>
    <w:rsid w:val="00490265"/>
    <w:rsid w:val="0049269B"/>
    <w:rsid w:val="00493ACF"/>
    <w:rsid w:val="00494408"/>
    <w:rsid w:val="004A5C3E"/>
    <w:rsid w:val="004A6363"/>
    <w:rsid w:val="004A78F0"/>
    <w:rsid w:val="004C2ED0"/>
    <w:rsid w:val="004C4AE9"/>
    <w:rsid w:val="004C530B"/>
    <w:rsid w:val="004C5602"/>
    <w:rsid w:val="004D0033"/>
    <w:rsid w:val="004D06B6"/>
    <w:rsid w:val="004D0CA2"/>
    <w:rsid w:val="004E69B5"/>
    <w:rsid w:val="004F3414"/>
    <w:rsid w:val="004F4293"/>
    <w:rsid w:val="004F7B44"/>
    <w:rsid w:val="00510408"/>
    <w:rsid w:val="00522A3B"/>
    <w:rsid w:val="00523D45"/>
    <w:rsid w:val="00530D0E"/>
    <w:rsid w:val="00532096"/>
    <w:rsid w:val="00534406"/>
    <w:rsid w:val="00536AC5"/>
    <w:rsid w:val="00541F34"/>
    <w:rsid w:val="00542B55"/>
    <w:rsid w:val="00550078"/>
    <w:rsid w:val="0055246F"/>
    <w:rsid w:val="0056013C"/>
    <w:rsid w:val="00562318"/>
    <w:rsid w:val="00566BE0"/>
    <w:rsid w:val="00570BDC"/>
    <w:rsid w:val="0057347F"/>
    <w:rsid w:val="00573861"/>
    <w:rsid w:val="005A0141"/>
    <w:rsid w:val="005A14A8"/>
    <w:rsid w:val="005B092B"/>
    <w:rsid w:val="005B1F33"/>
    <w:rsid w:val="005B3149"/>
    <w:rsid w:val="005B5022"/>
    <w:rsid w:val="005B58A9"/>
    <w:rsid w:val="005D1BC5"/>
    <w:rsid w:val="005D3A77"/>
    <w:rsid w:val="005D4B70"/>
    <w:rsid w:val="005E3D47"/>
    <w:rsid w:val="005F2A62"/>
    <w:rsid w:val="005F3EB5"/>
    <w:rsid w:val="00600896"/>
    <w:rsid w:val="006009C2"/>
    <w:rsid w:val="006237C4"/>
    <w:rsid w:val="00633257"/>
    <w:rsid w:val="00651DB0"/>
    <w:rsid w:val="0065461A"/>
    <w:rsid w:val="006562CB"/>
    <w:rsid w:val="00663C20"/>
    <w:rsid w:val="006704BB"/>
    <w:rsid w:val="00673CB6"/>
    <w:rsid w:val="006813FE"/>
    <w:rsid w:val="0068632E"/>
    <w:rsid w:val="00690B53"/>
    <w:rsid w:val="00691488"/>
    <w:rsid w:val="00696821"/>
    <w:rsid w:val="006A091E"/>
    <w:rsid w:val="006A0A05"/>
    <w:rsid w:val="006A3D18"/>
    <w:rsid w:val="006B632B"/>
    <w:rsid w:val="006C2C82"/>
    <w:rsid w:val="006C761D"/>
    <w:rsid w:val="006E3D33"/>
    <w:rsid w:val="006F5C5C"/>
    <w:rsid w:val="00704F8F"/>
    <w:rsid w:val="00720B2C"/>
    <w:rsid w:val="00731A40"/>
    <w:rsid w:val="00740D36"/>
    <w:rsid w:val="007510E7"/>
    <w:rsid w:val="00752BD9"/>
    <w:rsid w:val="0075569C"/>
    <w:rsid w:val="00761A26"/>
    <w:rsid w:val="00762EAB"/>
    <w:rsid w:val="00764177"/>
    <w:rsid w:val="00774B84"/>
    <w:rsid w:val="0078038C"/>
    <w:rsid w:val="00790F11"/>
    <w:rsid w:val="007A40FD"/>
    <w:rsid w:val="007A4625"/>
    <w:rsid w:val="007B205C"/>
    <w:rsid w:val="007B40AF"/>
    <w:rsid w:val="007C0326"/>
    <w:rsid w:val="007C1D37"/>
    <w:rsid w:val="007D7133"/>
    <w:rsid w:val="007F6FDB"/>
    <w:rsid w:val="00814B7A"/>
    <w:rsid w:val="0081602B"/>
    <w:rsid w:val="00816522"/>
    <w:rsid w:val="00824243"/>
    <w:rsid w:val="0083736B"/>
    <w:rsid w:val="0084030B"/>
    <w:rsid w:val="00842D94"/>
    <w:rsid w:val="008671FF"/>
    <w:rsid w:val="00886CA0"/>
    <w:rsid w:val="00887CFB"/>
    <w:rsid w:val="0089081D"/>
    <w:rsid w:val="00893DBB"/>
    <w:rsid w:val="0089452B"/>
    <w:rsid w:val="00896F92"/>
    <w:rsid w:val="008B01BF"/>
    <w:rsid w:val="008B5292"/>
    <w:rsid w:val="008C400B"/>
    <w:rsid w:val="008C66D1"/>
    <w:rsid w:val="008C693F"/>
    <w:rsid w:val="008C6A63"/>
    <w:rsid w:val="008D0A01"/>
    <w:rsid w:val="008D0F2F"/>
    <w:rsid w:val="008D49BB"/>
    <w:rsid w:val="008D7B7A"/>
    <w:rsid w:val="008E40DC"/>
    <w:rsid w:val="008F188D"/>
    <w:rsid w:val="00900E97"/>
    <w:rsid w:val="009026F6"/>
    <w:rsid w:val="0090521C"/>
    <w:rsid w:val="00911BC4"/>
    <w:rsid w:val="00916ED4"/>
    <w:rsid w:val="00917347"/>
    <w:rsid w:val="00934D65"/>
    <w:rsid w:val="0094257B"/>
    <w:rsid w:val="009511D8"/>
    <w:rsid w:val="00961DA2"/>
    <w:rsid w:val="00962124"/>
    <w:rsid w:val="00962270"/>
    <w:rsid w:val="00966F7A"/>
    <w:rsid w:val="00977312"/>
    <w:rsid w:val="00984750"/>
    <w:rsid w:val="009905E1"/>
    <w:rsid w:val="00990F45"/>
    <w:rsid w:val="009930DF"/>
    <w:rsid w:val="00993717"/>
    <w:rsid w:val="00994433"/>
    <w:rsid w:val="009A28A3"/>
    <w:rsid w:val="009A2BC9"/>
    <w:rsid w:val="009A2CD8"/>
    <w:rsid w:val="009A2E48"/>
    <w:rsid w:val="009A6EC1"/>
    <w:rsid w:val="009A74FD"/>
    <w:rsid w:val="009B1929"/>
    <w:rsid w:val="009B650A"/>
    <w:rsid w:val="009C45C5"/>
    <w:rsid w:val="009C59B1"/>
    <w:rsid w:val="009C63EC"/>
    <w:rsid w:val="009D2234"/>
    <w:rsid w:val="009D606F"/>
    <w:rsid w:val="009D61C1"/>
    <w:rsid w:val="009D6597"/>
    <w:rsid w:val="009E0949"/>
    <w:rsid w:val="009E248B"/>
    <w:rsid w:val="009E492E"/>
    <w:rsid w:val="009E4DA0"/>
    <w:rsid w:val="009E6F87"/>
    <w:rsid w:val="009F35B2"/>
    <w:rsid w:val="00A20A01"/>
    <w:rsid w:val="00A24B80"/>
    <w:rsid w:val="00A25E54"/>
    <w:rsid w:val="00A37138"/>
    <w:rsid w:val="00A42DF6"/>
    <w:rsid w:val="00A522F6"/>
    <w:rsid w:val="00A53D17"/>
    <w:rsid w:val="00A57C76"/>
    <w:rsid w:val="00A6297E"/>
    <w:rsid w:val="00A66D5A"/>
    <w:rsid w:val="00A70638"/>
    <w:rsid w:val="00A71C57"/>
    <w:rsid w:val="00A72499"/>
    <w:rsid w:val="00A745FD"/>
    <w:rsid w:val="00A80E06"/>
    <w:rsid w:val="00A93734"/>
    <w:rsid w:val="00A9383C"/>
    <w:rsid w:val="00A971F3"/>
    <w:rsid w:val="00AA178E"/>
    <w:rsid w:val="00AA3489"/>
    <w:rsid w:val="00AA54CC"/>
    <w:rsid w:val="00AA561F"/>
    <w:rsid w:val="00AB056E"/>
    <w:rsid w:val="00AB57F3"/>
    <w:rsid w:val="00AB59BE"/>
    <w:rsid w:val="00AE3F27"/>
    <w:rsid w:val="00AE4A1A"/>
    <w:rsid w:val="00B15B18"/>
    <w:rsid w:val="00B31874"/>
    <w:rsid w:val="00B42067"/>
    <w:rsid w:val="00B4316C"/>
    <w:rsid w:val="00B446ED"/>
    <w:rsid w:val="00B5281B"/>
    <w:rsid w:val="00B529A9"/>
    <w:rsid w:val="00B52DC6"/>
    <w:rsid w:val="00B57684"/>
    <w:rsid w:val="00B62C92"/>
    <w:rsid w:val="00B67345"/>
    <w:rsid w:val="00B70253"/>
    <w:rsid w:val="00B802A8"/>
    <w:rsid w:val="00B829FB"/>
    <w:rsid w:val="00B82A9E"/>
    <w:rsid w:val="00B8451C"/>
    <w:rsid w:val="00B93145"/>
    <w:rsid w:val="00B931D7"/>
    <w:rsid w:val="00BA11DF"/>
    <w:rsid w:val="00BA59CE"/>
    <w:rsid w:val="00BB2AC5"/>
    <w:rsid w:val="00BB492F"/>
    <w:rsid w:val="00BB6980"/>
    <w:rsid w:val="00BC02B2"/>
    <w:rsid w:val="00BC49C9"/>
    <w:rsid w:val="00BC72B5"/>
    <w:rsid w:val="00BD4484"/>
    <w:rsid w:val="00BD4CDB"/>
    <w:rsid w:val="00BE67B8"/>
    <w:rsid w:val="00BF2AC7"/>
    <w:rsid w:val="00C01528"/>
    <w:rsid w:val="00C127A5"/>
    <w:rsid w:val="00C15B4A"/>
    <w:rsid w:val="00C3091F"/>
    <w:rsid w:val="00C311EE"/>
    <w:rsid w:val="00C335E5"/>
    <w:rsid w:val="00C35AD5"/>
    <w:rsid w:val="00C40367"/>
    <w:rsid w:val="00C43D22"/>
    <w:rsid w:val="00C52BF8"/>
    <w:rsid w:val="00C60CEC"/>
    <w:rsid w:val="00C64783"/>
    <w:rsid w:val="00C64F45"/>
    <w:rsid w:val="00C736A1"/>
    <w:rsid w:val="00C738C4"/>
    <w:rsid w:val="00C7767E"/>
    <w:rsid w:val="00C77711"/>
    <w:rsid w:val="00C91FA5"/>
    <w:rsid w:val="00C92983"/>
    <w:rsid w:val="00C952B8"/>
    <w:rsid w:val="00C9685C"/>
    <w:rsid w:val="00CA7F99"/>
    <w:rsid w:val="00CB0437"/>
    <w:rsid w:val="00CC4937"/>
    <w:rsid w:val="00CD018F"/>
    <w:rsid w:val="00CD0864"/>
    <w:rsid w:val="00CD0AAE"/>
    <w:rsid w:val="00CD48D5"/>
    <w:rsid w:val="00CD78B8"/>
    <w:rsid w:val="00CD7B83"/>
    <w:rsid w:val="00CE317A"/>
    <w:rsid w:val="00CE716C"/>
    <w:rsid w:val="00CE7835"/>
    <w:rsid w:val="00CF07BB"/>
    <w:rsid w:val="00CF52E7"/>
    <w:rsid w:val="00D162A6"/>
    <w:rsid w:val="00D2544E"/>
    <w:rsid w:val="00D3057E"/>
    <w:rsid w:val="00D3232B"/>
    <w:rsid w:val="00D50E32"/>
    <w:rsid w:val="00D548A5"/>
    <w:rsid w:val="00D54C12"/>
    <w:rsid w:val="00D57013"/>
    <w:rsid w:val="00D63082"/>
    <w:rsid w:val="00D70D2E"/>
    <w:rsid w:val="00D74B0C"/>
    <w:rsid w:val="00D7567C"/>
    <w:rsid w:val="00D807F2"/>
    <w:rsid w:val="00D92251"/>
    <w:rsid w:val="00DA5567"/>
    <w:rsid w:val="00DC003A"/>
    <w:rsid w:val="00DC3C7B"/>
    <w:rsid w:val="00DD1B72"/>
    <w:rsid w:val="00DD4B21"/>
    <w:rsid w:val="00DD4BBD"/>
    <w:rsid w:val="00E027A1"/>
    <w:rsid w:val="00E05BAE"/>
    <w:rsid w:val="00E177CC"/>
    <w:rsid w:val="00E241DB"/>
    <w:rsid w:val="00E24997"/>
    <w:rsid w:val="00E269D8"/>
    <w:rsid w:val="00E303D9"/>
    <w:rsid w:val="00E34D21"/>
    <w:rsid w:val="00E4066D"/>
    <w:rsid w:val="00E51ABB"/>
    <w:rsid w:val="00E57E95"/>
    <w:rsid w:val="00E67266"/>
    <w:rsid w:val="00E67D33"/>
    <w:rsid w:val="00E97A9A"/>
    <w:rsid w:val="00EA504D"/>
    <w:rsid w:val="00EA5249"/>
    <w:rsid w:val="00EA5CAF"/>
    <w:rsid w:val="00EA75E9"/>
    <w:rsid w:val="00EB0215"/>
    <w:rsid w:val="00EB0F0A"/>
    <w:rsid w:val="00EB40D2"/>
    <w:rsid w:val="00EB4495"/>
    <w:rsid w:val="00EC5D95"/>
    <w:rsid w:val="00ED6E44"/>
    <w:rsid w:val="00F15C0C"/>
    <w:rsid w:val="00F231FF"/>
    <w:rsid w:val="00F31CAF"/>
    <w:rsid w:val="00F338DB"/>
    <w:rsid w:val="00F5051F"/>
    <w:rsid w:val="00F546F1"/>
    <w:rsid w:val="00F5550D"/>
    <w:rsid w:val="00F631BA"/>
    <w:rsid w:val="00F66CEE"/>
    <w:rsid w:val="00F673F7"/>
    <w:rsid w:val="00F67C94"/>
    <w:rsid w:val="00F67CDA"/>
    <w:rsid w:val="00F77F2F"/>
    <w:rsid w:val="00F85CC6"/>
    <w:rsid w:val="00F96F01"/>
    <w:rsid w:val="00FA1A16"/>
    <w:rsid w:val="00FA59CD"/>
    <w:rsid w:val="00FD33BA"/>
    <w:rsid w:val="00FD7906"/>
    <w:rsid w:val="00FF624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0356D"/>
  <w15:docId w15:val="{7562A0FD-940D-4BFA-A514-34DBF80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customStyle="1" w:styleId="Style1">
    <w:name w:val="Style1"/>
    <w:basedOn w:val="Normal"/>
    <w:rPr>
      <w:sz w:val="16"/>
    </w:rPr>
  </w:style>
  <w:style w:type="paragraph" w:customStyle="1" w:styleId="Numbering">
    <w:name w:val="Numbering"/>
    <w:basedOn w:val="Normal"/>
    <w:pPr>
      <w:numPr>
        <w:numId w:val="2"/>
      </w:numPr>
      <w:spacing w:after="80"/>
    </w:pPr>
    <w:rPr>
      <w:sz w:val="18"/>
    </w:rPr>
  </w:style>
  <w:style w:type="paragraph" w:customStyle="1" w:styleId="Bulleting">
    <w:name w:val="Bulleting"/>
    <w:basedOn w:val="Numbering"/>
    <w:pPr>
      <w:numPr>
        <w:numId w:val="3"/>
      </w:numPr>
    </w:pPr>
  </w:style>
  <w:style w:type="table" w:styleId="TableGrid">
    <w:name w:val="Table Grid"/>
    <w:basedOn w:val="TableNormal"/>
    <w:rsid w:val="0026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EB02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B02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B576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41F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67B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B8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41BA0"/>
    <w:rPr>
      <w:rFonts w:ascii="Tahoma" w:hAnsi="Tahoma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62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624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41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6241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0" ma:contentTypeDescription="Create a new document." ma:contentTypeScope="" ma:versionID="2992215e53d7683c48df54bf37438db8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771bedcba01e7105320da293bfcc2e7f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A1616-CD38-48AD-81A6-3A25A4B4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f646-3a69-4160-937f-0ffb077ddec2"/>
    <ds:schemaRef ds:uri="df69fec1-a431-4e11-a6ea-83db03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BCE45-C728-46FF-97DA-6A8D10385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4EBFD-31F5-4711-A8B2-43960A2B3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Quality and Innovation</vt:lpstr>
    </vt:vector>
  </TitlesOfParts>
  <Company>Health Research Board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Quality and Innovation</dc:title>
  <dc:creator>Alica May</dc:creator>
  <cp:lastModifiedBy>Caitriona Creely</cp:lastModifiedBy>
  <cp:revision>12</cp:revision>
  <cp:lastPrinted>2010-09-23T11:04:00Z</cp:lastPrinted>
  <dcterms:created xsi:type="dcterms:W3CDTF">2019-09-26T13:43:00Z</dcterms:created>
  <dcterms:modified xsi:type="dcterms:W3CDTF">2019-10-01T11:56:00Z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</Properties>
</file>